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78" w:leftChars="-85" w:right="-153" w:rightChars="-73" w:firstLine="2349" w:firstLineChars="650"/>
        <w:rPr>
          <w:rFonts w:hint="eastAsia" w:ascii="黑体" w:hAnsi="黑体" w:eastAsia="黑体" w:cs="黑体"/>
          <w:b/>
          <w:sz w:val="36"/>
          <w:szCs w:val="36"/>
          <w:lang w:eastAsia="zh-CN"/>
        </w:rPr>
      </w:pPr>
    </w:p>
    <w:p>
      <w:pPr>
        <w:spacing w:line="560" w:lineRule="exact"/>
        <w:ind w:left="-178" w:leftChars="-85" w:right="-153" w:rightChars="-73" w:firstLine="2349" w:firstLineChars="650"/>
        <w:rPr>
          <w:rFonts w:hint="eastAsia" w:ascii="黑体" w:hAnsi="黑体" w:eastAsia="黑体" w:cs="黑体"/>
          <w:b/>
          <w:sz w:val="36"/>
          <w:szCs w:val="36"/>
          <w:lang w:eastAsia="zh-CN"/>
        </w:rPr>
      </w:pPr>
    </w:p>
    <w:p>
      <w:pPr>
        <w:spacing w:before="156" w:beforeLines="50" w:line="580" w:lineRule="exact"/>
        <w:jc w:val="center"/>
        <w:rPr>
          <w:rFonts w:hint="eastAsia" w:ascii="仿宋" w:hAnsi="仿宋" w:eastAsia="仿宋" w:cs="仿宋"/>
          <w:color w:val="auto"/>
          <w:sz w:val="32"/>
          <w:szCs w:val="32"/>
        </w:rPr>
      </w:pPr>
    </w:p>
    <w:p>
      <w:pPr>
        <w:spacing w:before="156" w:beforeLines="50" w:line="580" w:lineRule="exact"/>
        <w:jc w:val="center"/>
        <w:rPr>
          <w:rFonts w:hint="eastAsia" w:ascii="仿宋" w:hAnsi="仿宋" w:eastAsia="仿宋" w:cs="仿宋"/>
          <w:color w:val="auto"/>
          <w:sz w:val="32"/>
          <w:szCs w:val="32"/>
        </w:rPr>
      </w:pPr>
    </w:p>
    <w:p>
      <w:pPr>
        <w:spacing w:before="156" w:beforeLines="50" w:line="58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温龙协〔2020〕</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 xml:space="preserve">号    </w:t>
      </w:r>
    </w:p>
    <w:p>
      <w:pPr>
        <w:spacing w:line="560" w:lineRule="exact"/>
        <w:ind w:right="-153" w:rightChars="-73"/>
        <w:jc w:val="both"/>
        <w:rPr>
          <w:rFonts w:hint="eastAsia" w:ascii="方正小标宋简体" w:hAnsi="方正小标宋简体" w:eastAsia="方正小标宋简体" w:cs="方正小标宋简体"/>
          <w:b w:val="0"/>
          <w:bCs/>
          <w:sz w:val="24"/>
          <w:szCs w:val="24"/>
          <w:lang w:eastAsia="zh-CN"/>
        </w:rPr>
      </w:pPr>
    </w:p>
    <w:p>
      <w:pPr>
        <w:tabs>
          <w:tab w:val="left" w:pos="1971"/>
        </w:tabs>
        <w:spacing w:line="560" w:lineRule="exact"/>
        <w:ind w:right="-153" w:rightChars="-73"/>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关于印发《</w:t>
      </w:r>
      <w:r>
        <w:rPr>
          <w:rFonts w:hint="eastAsia" w:ascii="方正小标宋简体" w:hAnsi="方正小标宋简体" w:eastAsia="方正小标宋简体" w:cs="方正小标宋简体"/>
          <w:b w:val="0"/>
          <w:bCs/>
          <w:sz w:val="44"/>
          <w:szCs w:val="44"/>
        </w:rPr>
        <w:t>2020迎亚运系列活动温州市第七届龙舟系列赛暨温州龙舟精英赛竞赛</w:t>
      </w:r>
    </w:p>
    <w:p>
      <w:pPr>
        <w:tabs>
          <w:tab w:val="left" w:pos="1971"/>
        </w:tabs>
        <w:spacing w:line="560" w:lineRule="exact"/>
        <w:ind w:right="-153" w:rightChars="-73"/>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规程</w:t>
      </w:r>
      <w:r>
        <w:rPr>
          <w:rFonts w:hint="eastAsia" w:ascii="方正小标宋简体" w:hAnsi="方正小标宋简体" w:eastAsia="方正小标宋简体" w:cs="方正小标宋简体"/>
          <w:b w:val="0"/>
          <w:bCs/>
          <w:sz w:val="44"/>
          <w:szCs w:val="44"/>
          <w:lang w:eastAsia="zh-CN"/>
        </w:rPr>
        <w:t>》的通知</w:t>
      </w:r>
    </w:p>
    <w:p>
      <w:pPr>
        <w:spacing w:line="560" w:lineRule="exact"/>
        <w:ind w:right="-153" w:rightChars="-73"/>
        <w:jc w:val="center"/>
        <w:rPr>
          <w:rFonts w:hint="eastAsia" w:ascii="仿宋" w:hAnsi="仿宋" w:eastAsia="仿宋" w:cs="仿宋"/>
          <w:b w:val="0"/>
          <w:bCs w:val="0"/>
          <w:color w:val="auto"/>
          <w:kern w:val="0"/>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left"/>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各有关单位：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lang w:val="en-US" w:eastAsia="zh-CN" w:bidi="ar-SA"/>
        </w:rPr>
        <w:t>　　温州市第七届龙舟系列赛暨温州龙舟精英赛将于9</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5-6</w:t>
      </w:r>
      <w:r>
        <w:rPr>
          <w:rFonts w:hint="eastAsia" w:ascii="仿宋" w:hAnsi="仿宋" w:eastAsia="仿宋" w:cs="仿宋"/>
          <w:b w:val="0"/>
          <w:bCs w:val="0"/>
          <w:color w:val="auto"/>
          <w:sz w:val="32"/>
          <w:szCs w:val="32"/>
        </w:rPr>
        <w:t>日在温州市瓯海区龙舟基地举行，现将《2020迎亚运系列活动温州市第七届龙舟系列赛暨温州龙舟精英赛竞赛规程》印发，请遵照执行，认真组队参赛。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left"/>
        <w:textAlignment w:val="auto"/>
        <w:rPr>
          <w:rFonts w:hint="eastAsia" w:ascii="仿宋" w:hAnsi="仿宋" w:eastAsia="仿宋" w:cs="仿宋"/>
          <w:b w:val="0"/>
          <w:bCs w:val="0"/>
          <w:color w:val="auto"/>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　　</w:t>
      </w:r>
      <w:r>
        <w:rPr>
          <w:rFonts w:hint="eastAsia" w:ascii="仿宋" w:hAnsi="仿宋" w:eastAsia="仿宋" w:cs="仿宋"/>
          <w:b w:val="0"/>
          <w:bCs w:val="0"/>
          <w:color w:val="auto"/>
          <w:sz w:val="32"/>
          <w:szCs w:val="32"/>
        </w:rPr>
        <w:t>附件：2020迎亚运系列活动温州市第七届龙舟系列赛暨温州龙舟精英赛竞赛规程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left"/>
        <w:textAlignment w:val="auto"/>
        <w:rPr>
          <w:rFonts w:hint="eastAsia" w:ascii="仿宋" w:hAnsi="仿宋" w:eastAsia="仿宋" w:cs="仿宋"/>
          <w:b w:val="0"/>
          <w:bCs w:val="0"/>
          <w:color w:val="auto"/>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温州市龙舟协会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　　　　　　　　　　　　　　　</w:t>
      </w:r>
      <w:r>
        <w:rPr>
          <w:rFonts w:hint="eastAsia" w:ascii="仿宋" w:hAnsi="仿宋" w:eastAsia="仿宋" w:cs="仿宋"/>
          <w:b w:val="0"/>
          <w:bCs w:val="0"/>
          <w:color w:val="auto"/>
          <w:sz w:val="32"/>
          <w:szCs w:val="32"/>
        </w:rPr>
        <w:t>2020年</w:t>
      </w:r>
      <w:r>
        <w:rPr>
          <w:rFonts w:hint="eastAsia" w:ascii="仿宋" w:hAnsi="仿宋" w:eastAsia="仿宋" w:cs="仿宋"/>
          <w:b w:val="0"/>
          <w:bCs w:val="0"/>
          <w:color w:val="auto"/>
          <w:sz w:val="32"/>
          <w:szCs w:val="32"/>
          <w:lang w:val="en-US" w:eastAsia="zh-CN"/>
        </w:rPr>
        <w:t>8</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12</w:t>
      </w:r>
      <w:r>
        <w:rPr>
          <w:rFonts w:hint="eastAsia" w:ascii="仿宋" w:hAnsi="仿宋" w:eastAsia="仿宋" w:cs="仿宋"/>
          <w:b w:val="0"/>
          <w:bCs w:val="0"/>
          <w:color w:val="auto"/>
          <w:sz w:val="32"/>
          <w:szCs w:val="32"/>
        </w:rPr>
        <w:t>日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rFonts w:hint="eastAsia" w:ascii="仿宋" w:hAnsi="仿宋" w:eastAsia="仿宋" w:cs="仿宋"/>
          <w:b w:val="0"/>
          <w:bCs w:val="0"/>
          <w:color w:val="auto"/>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rFonts w:hint="eastAsia" w:ascii="仿宋" w:hAnsi="仿宋" w:eastAsia="仿宋" w:cs="仿宋"/>
          <w:b w:val="0"/>
          <w:bCs w:val="0"/>
          <w:color w:val="auto"/>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rFonts w:hint="eastAsia" w:ascii="仿宋" w:hAnsi="仿宋" w:eastAsia="仿宋" w:cs="仿宋"/>
          <w:b w:val="0"/>
          <w:bCs w:val="0"/>
          <w:color w:val="auto"/>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rFonts w:hint="eastAsia" w:ascii="仿宋" w:hAnsi="仿宋" w:eastAsia="仿宋" w:cs="仿宋"/>
          <w:b w:val="0"/>
          <w:bCs w:val="0"/>
          <w:color w:val="auto"/>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rFonts w:hint="eastAsia" w:ascii="仿宋" w:hAnsi="仿宋" w:eastAsia="仿宋" w:cs="仿宋"/>
          <w:b w:val="0"/>
          <w:bCs w:val="0"/>
          <w:color w:val="auto"/>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rFonts w:hint="eastAsia" w:ascii="仿宋" w:hAnsi="仿宋" w:eastAsia="仿宋" w:cs="仿宋"/>
          <w:b w:val="0"/>
          <w:bCs w:val="0"/>
          <w:color w:val="auto"/>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rFonts w:hint="eastAsia" w:ascii="仿宋" w:hAnsi="仿宋" w:eastAsia="仿宋" w:cs="仿宋"/>
          <w:b w:val="0"/>
          <w:bCs w:val="0"/>
          <w:color w:val="auto"/>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rFonts w:hint="eastAsia" w:ascii="仿宋" w:hAnsi="仿宋" w:eastAsia="仿宋" w:cs="仿宋"/>
          <w:b w:val="0"/>
          <w:bCs w:val="0"/>
          <w:color w:val="auto"/>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rFonts w:hint="eastAsia" w:ascii="仿宋" w:hAnsi="仿宋" w:eastAsia="仿宋" w:cs="仿宋"/>
          <w:b w:val="0"/>
          <w:bCs w:val="0"/>
          <w:color w:val="auto"/>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rFonts w:hint="eastAsia" w:ascii="仿宋" w:hAnsi="仿宋" w:eastAsia="仿宋" w:cs="仿宋"/>
          <w:b w:val="0"/>
          <w:bCs w:val="0"/>
          <w:color w:val="auto"/>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rFonts w:hint="eastAsia" w:ascii="仿宋" w:hAnsi="仿宋" w:eastAsia="仿宋" w:cs="仿宋"/>
          <w:b w:val="0"/>
          <w:bCs w:val="0"/>
          <w:color w:val="auto"/>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rFonts w:hint="eastAsia" w:ascii="仿宋" w:hAnsi="仿宋" w:eastAsia="仿宋" w:cs="仿宋"/>
          <w:b w:val="0"/>
          <w:bCs w:val="0"/>
          <w:color w:val="auto"/>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rFonts w:hint="eastAsia" w:ascii="仿宋" w:hAnsi="仿宋" w:eastAsia="仿宋" w:cs="仿宋"/>
          <w:b w:val="0"/>
          <w:bCs w:val="0"/>
          <w:color w:val="auto"/>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rFonts w:hint="eastAsia" w:ascii="仿宋" w:hAnsi="仿宋" w:eastAsia="仿宋" w:cs="仿宋"/>
          <w:b w:val="0"/>
          <w:bCs w:val="0"/>
          <w:color w:val="auto"/>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rFonts w:hint="eastAsia" w:ascii="仿宋" w:hAnsi="仿宋" w:eastAsia="仿宋" w:cs="仿宋"/>
          <w:b w:val="0"/>
          <w:bCs w:val="0"/>
          <w:color w:val="auto"/>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rFonts w:hint="eastAsia" w:ascii="仿宋" w:hAnsi="仿宋" w:eastAsia="仿宋" w:cs="仿宋"/>
          <w:b w:val="0"/>
          <w:bCs w:val="0"/>
          <w:color w:val="auto"/>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rFonts w:hint="eastAsia" w:ascii="仿宋" w:hAnsi="仿宋" w:eastAsia="仿宋" w:cs="仿宋"/>
          <w:b w:val="0"/>
          <w:bCs w:val="0"/>
          <w:color w:val="auto"/>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rFonts w:hint="eastAsia" w:ascii="仿宋" w:hAnsi="仿宋" w:eastAsia="仿宋" w:cs="仿宋"/>
          <w:b w:val="0"/>
          <w:bCs w:val="0"/>
          <w:color w:val="auto"/>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rFonts w:hint="eastAsia" w:ascii="仿宋" w:hAnsi="仿宋" w:eastAsia="仿宋" w:cs="仿宋"/>
          <w:b w:val="0"/>
          <w:bCs w:val="0"/>
          <w:color w:val="auto"/>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rFonts w:hint="eastAsia" w:ascii="仿宋" w:hAnsi="仿宋" w:eastAsia="仿宋" w:cs="仿宋"/>
          <w:b w:val="0"/>
          <w:bCs w:val="0"/>
          <w:color w:val="auto"/>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rFonts w:hint="eastAsia" w:ascii="仿宋" w:hAnsi="仿宋" w:eastAsia="仿宋" w:cs="仿宋"/>
          <w:b w:val="0"/>
          <w:bCs w:val="0"/>
          <w:color w:val="auto"/>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rFonts w:hint="eastAsia" w:ascii="仿宋" w:hAnsi="仿宋" w:eastAsia="仿宋" w:cs="仿宋"/>
          <w:b w:val="0"/>
          <w:bCs w:val="0"/>
          <w:color w:val="auto"/>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rFonts w:hint="eastAsia" w:ascii="仿宋" w:hAnsi="仿宋" w:eastAsia="仿宋" w:cs="仿宋"/>
          <w:b w:val="0"/>
          <w:bCs w:val="0"/>
          <w:color w:val="auto"/>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rFonts w:hint="eastAsia" w:ascii="仿宋" w:hAnsi="仿宋" w:eastAsia="仿宋" w:cs="仿宋"/>
          <w:b w:val="0"/>
          <w:bCs w:val="0"/>
          <w:color w:val="auto"/>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rFonts w:hint="eastAsia" w:ascii="仿宋" w:hAnsi="仿宋" w:eastAsia="仿宋" w:cs="仿宋"/>
          <w:b w:val="0"/>
          <w:bCs w:val="0"/>
          <w:color w:val="auto"/>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rFonts w:hint="eastAsia" w:ascii="仿宋" w:hAnsi="仿宋" w:eastAsia="仿宋" w:cs="仿宋"/>
          <w:b w:val="0"/>
          <w:bCs w:val="0"/>
          <w:color w:val="auto"/>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righ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w:t>
      </w:r>
    </w:p>
    <w:tbl>
      <w:tblPr>
        <w:tblStyle w:val="5"/>
        <w:tblpPr w:leftFromText="180" w:rightFromText="180" w:vertAnchor="text" w:horzAnchor="page" w:tblpX="1555" w:tblpY="1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left w:val="nil"/>
              <w:right w:val="nil"/>
            </w:tcBorders>
            <w:noWrap w:val="0"/>
            <w:vAlign w:val="top"/>
          </w:tcPr>
          <w:p>
            <w:pPr>
              <w:ind w:firstLine="280" w:firstLineChars="100"/>
              <w:rPr>
                <w:rFonts w:hint="eastAsia" w:ascii="仿宋_GB2312" w:eastAsia="仿宋_GB2312"/>
                <w:sz w:val="28"/>
                <w:szCs w:val="28"/>
              </w:rPr>
            </w:pPr>
            <w:r>
              <w:rPr>
                <w:rFonts w:hint="eastAsia" w:eastAsia="仿宋_GB2312"/>
                <w:sz w:val="28"/>
                <w:szCs w:val="28"/>
              </w:rPr>
              <w:t xml:space="preserve">温州市龙舟协会秘书处  </w:t>
            </w:r>
            <w:r>
              <w:rPr>
                <w:rFonts w:hint="eastAsia" w:ascii="仿宋_GB2312" w:eastAsia="仿宋_GB2312"/>
                <w:sz w:val="28"/>
                <w:szCs w:val="28"/>
              </w:rPr>
              <w:t xml:space="preserve">              2020年</w:t>
            </w:r>
            <w:r>
              <w:rPr>
                <w:rFonts w:hint="eastAsia"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12</w:t>
            </w:r>
            <w:r>
              <w:rPr>
                <w:rFonts w:hint="eastAsia" w:ascii="仿宋_GB2312" w:eastAsia="仿宋_GB2312"/>
                <w:sz w:val="28"/>
                <w:szCs w:val="28"/>
              </w:rPr>
              <w:t>日印发</w:t>
            </w:r>
          </w:p>
        </w:tc>
      </w:tr>
    </w:tbl>
    <w:p>
      <w:pPr>
        <w:pStyle w:val="4"/>
        <w:keepNext w:val="0"/>
        <w:keepLines w:val="0"/>
        <w:widowControl/>
        <w:suppressLineNumbers w:val="0"/>
        <w:jc w:val="both"/>
        <w:rPr>
          <w:rFonts w:hint="eastAsia" w:ascii="黑体" w:hAnsi="黑体" w:eastAsia="黑体" w:cs="黑体"/>
          <w:color w:val="454545"/>
          <w:sz w:val="32"/>
          <w:szCs w:val="32"/>
        </w:rPr>
      </w:pPr>
    </w:p>
    <w:p>
      <w:pPr>
        <w:pStyle w:val="4"/>
        <w:keepNext w:val="0"/>
        <w:keepLines w:val="0"/>
        <w:widowControl/>
        <w:suppressLineNumbers w:val="0"/>
        <w:jc w:val="both"/>
        <w:rPr>
          <w:rFonts w:hint="eastAsia" w:ascii="黑体" w:hAnsi="黑体" w:eastAsia="黑体" w:cs="黑体"/>
          <w:b/>
          <w:sz w:val="36"/>
          <w:szCs w:val="36"/>
        </w:rPr>
      </w:pPr>
      <w:r>
        <w:rPr>
          <w:rFonts w:hint="eastAsia" w:ascii="黑体" w:hAnsi="黑体" w:eastAsia="黑体" w:cs="黑体"/>
          <w:color w:val="454545"/>
          <w:sz w:val="32"/>
          <w:szCs w:val="32"/>
        </w:rPr>
        <w:t>附件</w:t>
      </w:r>
    </w:p>
    <w:p>
      <w:pPr>
        <w:spacing w:line="560" w:lineRule="exact"/>
        <w:ind w:right="-153" w:rightChars="-73"/>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2020迎亚运系列活动</w:t>
      </w:r>
    </w:p>
    <w:p>
      <w:pPr>
        <w:spacing w:line="560" w:lineRule="exact"/>
        <w:ind w:right="-153" w:rightChars="-73"/>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温州市第七届龙舟系列赛暨温州龙舟</w:t>
      </w:r>
    </w:p>
    <w:p>
      <w:pPr>
        <w:spacing w:line="560" w:lineRule="exact"/>
        <w:ind w:right="-153" w:rightChars="-73"/>
        <w:jc w:val="both"/>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val="0"/>
          <w:color w:val="auto"/>
          <w:sz w:val="44"/>
          <w:szCs w:val="44"/>
          <w:lang w:eastAsia="zh-CN"/>
        </w:rPr>
        <w:t>　　　　　　</w:t>
      </w:r>
      <w:r>
        <w:rPr>
          <w:rFonts w:hint="eastAsia" w:ascii="方正小标宋简体" w:hAnsi="方正小标宋简体" w:eastAsia="方正小标宋简体" w:cs="方正小标宋简体"/>
          <w:b w:val="0"/>
          <w:bCs w:val="0"/>
          <w:color w:val="auto"/>
          <w:sz w:val="44"/>
          <w:szCs w:val="44"/>
        </w:rPr>
        <w:t>精英赛竞赛规程</w:t>
      </w:r>
    </w:p>
    <w:p>
      <w:pPr>
        <w:spacing w:line="560" w:lineRule="exact"/>
        <w:ind w:right="-153" w:rightChars="-73"/>
        <w:jc w:val="center"/>
        <w:rPr>
          <w:rFonts w:hint="eastAsia" w:ascii="方正小标宋简体" w:hAnsi="方正小标宋简体" w:eastAsia="方正小标宋简体" w:cs="方正小标宋简体"/>
          <w:b w:val="0"/>
          <w:bCs/>
          <w:sz w:val="44"/>
          <w:szCs w:val="44"/>
        </w:rPr>
      </w:pPr>
    </w:p>
    <w:p>
      <w:pPr>
        <w:pStyle w:val="12"/>
        <w:numPr>
          <w:ilvl w:val="0"/>
          <w:numId w:val="1"/>
        </w:numPr>
        <w:spacing w:line="460" w:lineRule="exact"/>
        <w:ind w:firstLineChars="0"/>
        <w:rPr>
          <w:rFonts w:ascii="仿宋_GB2312" w:hAnsi="仿宋_GB2312" w:eastAsia="仿宋_GB2312"/>
          <w:kern w:val="0"/>
          <w:sz w:val="32"/>
          <w:szCs w:val="32"/>
        </w:rPr>
      </w:pPr>
      <w:r>
        <w:rPr>
          <w:rFonts w:hint="eastAsia" w:ascii="黑体" w:hAnsi="黑体" w:eastAsia="黑体" w:cs="黑体"/>
          <w:bCs/>
          <w:kern w:val="0"/>
          <w:sz w:val="32"/>
          <w:szCs w:val="32"/>
        </w:rPr>
        <w:t>主办单位：</w:t>
      </w:r>
      <w:r>
        <w:rPr>
          <w:rFonts w:hint="eastAsia" w:ascii="仿宋_GB2312" w:hAnsi="仿宋_GB2312" w:eastAsia="仿宋_GB2312"/>
          <w:kern w:val="0"/>
          <w:sz w:val="32"/>
          <w:szCs w:val="32"/>
        </w:rPr>
        <w:t xml:space="preserve">温州市体育局  温州市体育总会  </w:t>
      </w:r>
    </w:p>
    <w:p>
      <w:pPr>
        <w:pStyle w:val="12"/>
        <w:numPr>
          <w:ilvl w:val="0"/>
          <w:numId w:val="1"/>
        </w:numPr>
        <w:spacing w:line="460" w:lineRule="exact"/>
        <w:ind w:firstLineChars="0"/>
        <w:rPr>
          <w:rFonts w:ascii="仿宋_GB2312" w:hAnsi="仿宋_GB2312" w:eastAsia="仿宋_GB2312"/>
          <w:kern w:val="0"/>
          <w:sz w:val="32"/>
          <w:szCs w:val="32"/>
        </w:rPr>
      </w:pPr>
      <w:r>
        <w:rPr>
          <w:rFonts w:hint="eastAsia" w:ascii="黑体" w:hAnsi="黑体" w:eastAsia="黑体" w:cs="黑体"/>
          <w:bCs/>
          <w:kern w:val="0"/>
          <w:sz w:val="32"/>
          <w:szCs w:val="32"/>
        </w:rPr>
        <w:t>承办单位</w:t>
      </w:r>
      <w:r>
        <w:rPr>
          <w:rFonts w:hint="eastAsia" w:ascii="仿宋_GB2312" w:hAnsi="仿宋_GB2312" w:eastAsia="仿宋_GB2312"/>
          <w:kern w:val="0"/>
          <w:sz w:val="32"/>
          <w:szCs w:val="32"/>
        </w:rPr>
        <w:t>：温州市社会体育指导中心、瓯海区体育事业发展中心、温州市龙舟协会</w:t>
      </w:r>
    </w:p>
    <w:p>
      <w:pPr>
        <w:spacing w:line="460" w:lineRule="exact"/>
        <w:ind w:firstLine="640" w:firstLineChars="200"/>
        <w:rPr>
          <w:rFonts w:ascii="仿宋_GB2312" w:hAnsi="仿宋_GB2312" w:eastAsia="仿宋_GB2312"/>
          <w:kern w:val="0"/>
          <w:sz w:val="32"/>
          <w:szCs w:val="32"/>
        </w:rPr>
      </w:pPr>
      <w:r>
        <w:rPr>
          <w:rFonts w:hint="eastAsia" w:ascii="黑体" w:hAnsi="黑体" w:eastAsia="黑体" w:cs="黑体"/>
          <w:bCs/>
          <w:kern w:val="0"/>
          <w:sz w:val="32"/>
          <w:szCs w:val="32"/>
        </w:rPr>
        <w:t>三、协办单位：</w:t>
      </w:r>
      <w:bookmarkStart w:id="0" w:name="OLE_LINK3"/>
      <w:bookmarkStart w:id="1" w:name="OLE_LINK2"/>
      <w:r>
        <w:rPr>
          <w:rFonts w:hint="eastAsia" w:ascii="仿宋_GB2312" w:hAnsi="仿宋_GB2312" w:eastAsia="仿宋_GB2312"/>
          <w:kern w:val="0"/>
          <w:sz w:val="32"/>
          <w:szCs w:val="32"/>
        </w:rPr>
        <w:t>温州市瓯海区龙舟协会</w:t>
      </w:r>
      <w:bookmarkEnd w:id="0"/>
      <w:bookmarkEnd w:id="1"/>
      <w:r>
        <w:rPr>
          <w:rFonts w:hint="eastAsia" w:ascii="仿宋_GB2312" w:hAnsi="仿宋_GB2312" w:eastAsia="仿宋_GB2312"/>
          <w:kern w:val="0"/>
          <w:sz w:val="32"/>
          <w:szCs w:val="32"/>
        </w:rPr>
        <w:t xml:space="preserve"> </w:t>
      </w:r>
    </w:p>
    <w:p>
      <w:pPr>
        <w:widowControl/>
        <w:spacing w:line="460" w:lineRule="exact"/>
        <w:ind w:firstLine="640" w:firstLineChars="200"/>
        <w:jc w:val="left"/>
        <w:rPr>
          <w:rFonts w:hint="eastAsia" w:ascii="仿宋_GB2312" w:hAnsi="仿宋_GB2312" w:eastAsia="仿宋_GB2312"/>
          <w:color w:val="000000"/>
          <w:kern w:val="0"/>
          <w:sz w:val="32"/>
          <w:szCs w:val="32"/>
        </w:rPr>
      </w:pPr>
      <w:r>
        <w:rPr>
          <w:rFonts w:hint="eastAsia" w:ascii="黑体" w:hAnsi="黑体" w:eastAsia="黑体" w:cs="黑体"/>
          <w:bCs/>
          <w:kern w:val="0"/>
          <w:sz w:val="32"/>
          <w:szCs w:val="32"/>
          <w:lang w:eastAsia="zh-CN"/>
        </w:rPr>
        <w:t>四</w:t>
      </w:r>
      <w:r>
        <w:rPr>
          <w:rFonts w:hint="eastAsia" w:ascii="黑体" w:hAnsi="黑体" w:eastAsia="黑体" w:cs="黑体"/>
          <w:bCs/>
          <w:kern w:val="0"/>
          <w:sz w:val="32"/>
          <w:szCs w:val="32"/>
        </w:rPr>
        <w:t>、比赛日期：</w:t>
      </w:r>
      <w:r>
        <w:rPr>
          <w:rFonts w:hint="eastAsia" w:ascii="仿宋_GB2312" w:hAnsi="仿宋_GB2312" w:eastAsia="仿宋_GB2312"/>
          <w:kern w:val="0"/>
          <w:sz w:val="32"/>
          <w:szCs w:val="32"/>
        </w:rPr>
        <w:t>2020</w:t>
      </w:r>
      <w:r>
        <w:rPr>
          <w:rFonts w:hint="eastAsia" w:ascii="仿宋_GB2312" w:hAnsi="仿宋_GB2312" w:eastAsia="仿宋_GB2312" w:cs="宋体"/>
          <w:kern w:val="0"/>
          <w:sz w:val="32"/>
          <w:szCs w:val="32"/>
        </w:rPr>
        <w:t>年</w:t>
      </w:r>
      <w:r>
        <w:rPr>
          <w:rFonts w:hint="eastAsia" w:ascii="仿宋_GB2312" w:hAnsi="仿宋_GB2312" w:eastAsia="仿宋_GB2312"/>
          <w:color w:val="000000"/>
          <w:kern w:val="0"/>
          <w:sz w:val="32"/>
          <w:szCs w:val="32"/>
        </w:rPr>
        <w:t>9月5-6日</w:t>
      </w:r>
    </w:p>
    <w:p>
      <w:pPr>
        <w:widowControl/>
        <w:spacing w:line="460" w:lineRule="exact"/>
        <w:ind w:firstLine="1120" w:firstLineChars="350"/>
        <w:jc w:val="left"/>
        <w:rPr>
          <w:rFonts w:ascii="仿宋_GB2312" w:hAnsi="仿宋_GB2312" w:eastAsia="仿宋_GB2312" w:cs="宋体"/>
          <w:b/>
          <w:kern w:val="0"/>
          <w:sz w:val="32"/>
          <w:szCs w:val="32"/>
        </w:rPr>
      </w:pPr>
      <w:r>
        <w:rPr>
          <w:rFonts w:hint="eastAsia" w:ascii="仿宋_GB2312" w:hAnsi="仿宋_GB2312" w:eastAsia="仿宋_GB2312"/>
          <w:kern w:val="0"/>
          <w:sz w:val="32"/>
          <w:szCs w:val="32"/>
        </w:rPr>
        <w:t>（如遇特殊情况比赛时间另行通知）</w:t>
      </w:r>
    </w:p>
    <w:p>
      <w:pPr>
        <w:widowControl/>
        <w:spacing w:line="460" w:lineRule="exact"/>
        <w:ind w:left="2870" w:leftChars="300" w:hanging="2240" w:hangingChars="700"/>
        <w:jc w:val="left"/>
        <w:rPr>
          <w:rFonts w:ascii="仿宋_GB2312" w:hAnsi="仿宋" w:eastAsia="仿宋_GB2312" w:cs="仿宋"/>
          <w:b/>
          <w:color w:val="FF0000"/>
          <w:kern w:val="0"/>
          <w:sz w:val="32"/>
          <w:szCs w:val="32"/>
        </w:rPr>
      </w:pPr>
      <w:r>
        <w:rPr>
          <w:rFonts w:hint="eastAsia" w:ascii="黑体" w:hAnsi="黑体" w:eastAsia="黑体" w:cs="黑体"/>
          <w:bCs/>
          <w:kern w:val="0"/>
          <w:sz w:val="32"/>
          <w:szCs w:val="32"/>
          <w:lang w:eastAsia="zh-CN"/>
        </w:rPr>
        <w:t>五</w:t>
      </w:r>
      <w:r>
        <w:rPr>
          <w:rFonts w:hint="eastAsia" w:ascii="黑体" w:hAnsi="黑体" w:eastAsia="黑体" w:cs="黑体"/>
          <w:bCs/>
          <w:kern w:val="0"/>
          <w:sz w:val="32"/>
          <w:szCs w:val="32"/>
        </w:rPr>
        <w:t>、比赛地点：</w:t>
      </w:r>
      <w:r>
        <w:rPr>
          <w:rFonts w:hint="eastAsia" w:ascii="仿宋_GB2312" w:hAnsi="仿宋" w:eastAsia="仿宋_GB2312" w:cs="仿宋"/>
          <w:color w:val="000000"/>
          <w:kern w:val="0"/>
          <w:sz w:val="32"/>
          <w:szCs w:val="32"/>
        </w:rPr>
        <w:t>温州市瓯海区龙舟基地（瓯海区景山街道西山东路西景佳园东南门）</w:t>
      </w:r>
    </w:p>
    <w:p>
      <w:pPr>
        <w:widowControl/>
        <w:spacing w:line="460" w:lineRule="exact"/>
        <w:ind w:firstLine="640" w:firstLineChars="200"/>
        <w:jc w:val="left"/>
        <w:rPr>
          <w:rFonts w:ascii="黑体" w:hAnsi="黑体" w:eastAsia="黑体" w:cs="黑体"/>
          <w:bCs/>
          <w:sz w:val="32"/>
          <w:szCs w:val="32"/>
        </w:rPr>
      </w:pPr>
      <w:r>
        <w:rPr>
          <w:rFonts w:hint="eastAsia" w:ascii="黑体" w:hAnsi="黑体" w:eastAsia="黑体" w:cs="黑体"/>
          <w:bCs/>
          <w:kern w:val="0"/>
          <w:sz w:val="32"/>
          <w:szCs w:val="32"/>
          <w:lang w:eastAsia="zh-CN"/>
        </w:rPr>
        <w:t>六</w:t>
      </w:r>
      <w:r>
        <w:rPr>
          <w:rFonts w:hint="eastAsia" w:ascii="黑体" w:hAnsi="黑体" w:eastAsia="黑体" w:cs="黑体"/>
          <w:bCs/>
          <w:kern w:val="0"/>
          <w:sz w:val="32"/>
          <w:szCs w:val="32"/>
        </w:rPr>
        <w:t>、参赛单位：</w:t>
      </w:r>
    </w:p>
    <w:p>
      <w:pPr>
        <w:widowControl/>
        <w:spacing w:line="460" w:lineRule="exact"/>
        <w:jc w:val="left"/>
        <w:rPr>
          <w:rFonts w:ascii="仿宋_GB2312" w:eastAsia="仿宋_GB2312"/>
          <w:kern w:val="0"/>
          <w:sz w:val="32"/>
          <w:szCs w:val="32"/>
        </w:rPr>
      </w:pPr>
      <w:r>
        <w:rPr>
          <w:rFonts w:hint="eastAsia" w:ascii="仿宋_GB2312" w:hAnsi="宋体" w:eastAsia="仿宋_GB2312"/>
          <w:color w:val="000000"/>
          <w:sz w:val="32"/>
          <w:szCs w:val="32"/>
          <w:lang w:eastAsia="zh-CN"/>
        </w:rPr>
        <w:t>　　</w:t>
      </w:r>
      <w:r>
        <w:rPr>
          <w:rFonts w:hint="eastAsia" w:ascii="仿宋_GB2312" w:hAnsi="宋体" w:eastAsia="仿宋_GB2312"/>
          <w:color w:val="000000"/>
          <w:sz w:val="32"/>
          <w:szCs w:val="32"/>
        </w:rPr>
        <w:t>由组委会</w:t>
      </w:r>
      <w:r>
        <w:rPr>
          <w:rFonts w:hint="eastAsia" w:ascii="仿宋_GB2312" w:hAnsi="宋体" w:eastAsia="仿宋_GB2312"/>
          <w:color w:val="000000"/>
          <w:sz w:val="32"/>
          <w:szCs w:val="32"/>
          <w:lang w:eastAsia="zh-CN"/>
        </w:rPr>
        <w:t>特</w:t>
      </w:r>
      <w:r>
        <w:rPr>
          <w:rFonts w:hint="eastAsia" w:ascii="仿宋_GB2312" w:hAnsi="宋体" w:eastAsia="仿宋_GB2312"/>
          <w:color w:val="000000"/>
          <w:sz w:val="32"/>
          <w:szCs w:val="32"/>
        </w:rPr>
        <w:t>邀省内8支队和第一站</w:t>
      </w:r>
      <w:r>
        <w:rPr>
          <w:rFonts w:hint="eastAsia" w:ascii="仿宋_GB2312" w:eastAsia="仿宋_GB2312"/>
          <w:kern w:val="0"/>
          <w:sz w:val="32"/>
          <w:szCs w:val="32"/>
        </w:rPr>
        <w:t>公开</w:t>
      </w:r>
      <w:r>
        <w:rPr>
          <w:rFonts w:hint="eastAsia" w:ascii="仿宋_GB2312" w:eastAsia="仿宋_GB2312"/>
          <w:color w:val="auto"/>
          <w:kern w:val="0"/>
          <w:sz w:val="32"/>
          <w:szCs w:val="32"/>
        </w:rPr>
        <w:t>组前</w:t>
      </w:r>
      <w:r>
        <w:rPr>
          <w:rFonts w:hint="eastAsia" w:ascii="仿宋_GB2312" w:eastAsia="仿宋_GB2312"/>
          <w:color w:val="auto"/>
          <w:kern w:val="0"/>
          <w:sz w:val="32"/>
          <w:szCs w:val="32"/>
          <w:lang w:val="en-US" w:eastAsia="zh-CN"/>
        </w:rPr>
        <w:t>8</w:t>
      </w:r>
      <w:r>
        <w:rPr>
          <w:rFonts w:hint="eastAsia" w:ascii="仿宋_GB2312" w:eastAsia="仿宋_GB2312"/>
          <w:color w:val="auto"/>
          <w:kern w:val="0"/>
          <w:sz w:val="32"/>
          <w:szCs w:val="32"/>
        </w:rPr>
        <w:t>名队伍</w:t>
      </w:r>
      <w:r>
        <w:rPr>
          <w:rFonts w:hint="eastAsia" w:ascii="仿宋_GB2312" w:eastAsia="仿宋_GB2312"/>
          <w:kern w:val="0"/>
          <w:sz w:val="32"/>
          <w:szCs w:val="32"/>
        </w:rPr>
        <w:t>,共16支龙舟队伍参赛。</w:t>
      </w:r>
    </w:p>
    <w:p>
      <w:pPr>
        <w:widowControl/>
        <w:spacing w:line="460" w:lineRule="exact"/>
        <w:ind w:firstLine="633" w:firstLineChars="198"/>
        <w:jc w:val="left"/>
        <w:rPr>
          <w:rFonts w:ascii="黑体" w:hAnsi="黑体" w:eastAsia="黑体" w:cs="黑体"/>
          <w:bCs/>
          <w:kern w:val="0"/>
          <w:sz w:val="32"/>
          <w:szCs w:val="32"/>
        </w:rPr>
      </w:pPr>
      <w:r>
        <w:rPr>
          <w:rFonts w:hint="eastAsia" w:ascii="黑体" w:hAnsi="黑体" w:eastAsia="黑体" w:cs="黑体"/>
          <w:bCs/>
          <w:kern w:val="0"/>
          <w:sz w:val="32"/>
          <w:szCs w:val="32"/>
          <w:lang w:eastAsia="zh-CN"/>
        </w:rPr>
        <w:t>七</w:t>
      </w:r>
      <w:r>
        <w:rPr>
          <w:rFonts w:hint="eastAsia" w:ascii="黑体" w:hAnsi="黑体" w:eastAsia="黑体" w:cs="黑体"/>
          <w:bCs/>
          <w:kern w:val="0"/>
          <w:sz w:val="32"/>
          <w:szCs w:val="32"/>
        </w:rPr>
        <w:t>、参赛资格：</w:t>
      </w:r>
    </w:p>
    <w:p>
      <w:pPr>
        <w:spacing w:line="460" w:lineRule="exact"/>
        <w:ind w:firstLine="640" w:firstLineChars="200"/>
        <w:rPr>
          <w:rFonts w:ascii="仿宋_GB2312" w:hAnsi="仿宋_GB2312" w:eastAsia="仿宋_GB2312"/>
          <w:kern w:val="0"/>
          <w:sz w:val="32"/>
          <w:szCs w:val="32"/>
        </w:rPr>
      </w:pPr>
      <w:r>
        <w:rPr>
          <w:rFonts w:hint="eastAsia" w:ascii="仿宋_GB2312" w:hAnsi="仿宋" w:eastAsia="仿宋_GB2312" w:cs="仿宋"/>
          <w:kern w:val="0"/>
          <w:sz w:val="32"/>
          <w:szCs w:val="32"/>
        </w:rPr>
        <w:t>（一）</w:t>
      </w:r>
      <w:r>
        <w:rPr>
          <w:rFonts w:hint="eastAsia" w:ascii="仿宋_GB2312" w:hAnsi="仿宋_GB2312" w:eastAsia="仿宋_GB2312" w:cs="宋体"/>
          <w:kern w:val="0"/>
          <w:sz w:val="32"/>
          <w:szCs w:val="32"/>
        </w:rPr>
        <w:t>参赛运动员须年龄在18周岁至60周岁（</w:t>
      </w:r>
      <w:r>
        <w:rPr>
          <w:rFonts w:hint="eastAsia" w:ascii="仿宋_GB2312" w:eastAsia="仿宋_GB2312"/>
          <w:kern w:val="0"/>
          <w:sz w:val="32"/>
          <w:szCs w:val="32"/>
        </w:rPr>
        <w:t>1960年1月1日至2001年12月31日之间出生</w:t>
      </w:r>
      <w:r>
        <w:rPr>
          <w:rFonts w:hint="eastAsia" w:ascii="仿宋_GB2312" w:hAnsi="仿宋_GB2312" w:eastAsia="仿宋_GB2312" w:cs="宋体"/>
          <w:kern w:val="0"/>
          <w:sz w:val="32"/>
          <w:szCs w:val="32"/>
        </w:rPr>
        <w:t>）</w:t>
      </w:r>
      <w:r>
        <w:rPr>
          <w:rFonts w:hint="eastAsia" w:ascii="仿宋_GB2312" w:hAnsi="仿宋_GB2312" w:eastAsia="仿宋_GB2312"/>
          <w:kern w:val="0"/>
          <w:sz w:val="32"/>
          <w:szCs w:val="32"/>
        </w:rPr>
        <w:t>持有浙江省本人二代身份证的中华人民共和国公民均可参赛。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kern w:val="0"/>
          <w:sz w:val="32"/>
          <w:szCs w:val="32"/>
        </w:rPr>
      </w:pPr>
      <w:r>
        <w:rPr>
          <w:rFonts w:hint="eastAsia" w:ascii="仿宋_GB2312" w:hAnsi="仿宋_GB2312" w:eastAsia="仿宋_GB2312"/>
          <w:kern w:val="0"/>
          <w:sz w:val="32"/>
          <w:szCs w:val="32"/>
        </w:rPr>
        <w:t>（二）</w:t>
      </w:r>
      <w:r>
        <w:rPr>
          <w:rFonts w:hint="eastAsia" w:ascii="仿宋_GB2312" w:hAnsi="仿宋_GB2312" w:eastAsia="仿宋_GB2312" w:cs="宋体"/>
          <w:kern w:val="0"/>
          <w:sz w:val="32"/>
          <w:szCs w:val="32"/>
        </w:rPr>
        <w:t>参赛运动员须经县级以上医院赛前一月内检查证明身体健康者，且必须具有着衣无协助游水</w:t>
      </w:r>
      <w:r>
        <w:rPr>
          <w:rFonts w:hint="eastAsia" w:ascii="仿宋_GB2312" w:hAnsi="仿宋_GB2312" w:eastAsia="仿宋_GB2312"/>
          <w:kern w:val="0"/>
          <w:sz w:val="32"/>
          <w:szCs w:val="32"/>
        </w:rPr>
        <w:t>200</w:t>
      </w:r>
      <w:r>
        <w:rPr>
          <w:rFonts w:hint="eastAsia" w:ascii="仿宋_GB2312" w:hAnsi="仿宋_GB2312" w:eastAsia="仿宋_GB2312" w:cs="宋体"/>
          <w:kern w:val="0"/>
          <w:sz w:val="32"/>
          <w:szCs w:val="32"/>
        </w:rPr>
        <w:t>米以上能力。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olor w:val="FF0000"/>
          <w:kern w:val="0"/>
          <w:sz w:val="32"/>
          <w:szCs w:val="32"/>
        </w:rPr>
      </w:pPr>
      <w:r>
        <w:rPr>
          <w:rFonts w:hint="eastAsia" w:ascii="仿宋_GB2312" w:hAnsi="仿宋_GB2312" w:eastAsia="仿宋_GB2312" w:cs="宋体"/>
          <w:kern w:val="0"/>
          <w:sz w:val="32"/>
          <w:szCs w:val="32"/>
        </w:rPr>
        <w:t>（三）</w:t>
      </w:r>
      <w:r>
        <w:rPr>
          <w:rFonts w:hint="eastAsia" w:ascii="仿宋_GB2312" w:hAnsi="仿宋_GB2312" w:eastAsia="仿宋_GB2312" w:cs="宋体"/>
          <w:bCs/>
          <w:kern w:val="0"/>
          <w:sz w:val="32"/>
          <w:szCs w:val="32"/>
        </w:rPr>
        <w:t>参赛运动员必须穿背心式救生衣参加比赛，否则取消比赛资格</w:t>
      </w:r>
      <w:r>
        <w:rPr>
          <w:rFonts w:hint="eastAsia" w:ascii="仿宋_GB2312" w:hAnsi="仿宋_GB2312" w:eastAsia="仿宋_GB2312" w:cs="宋体"/>
          <w:kern w:val="0"/>
          <w:sz w:val="32"/>
          <w:szCs w:val="32"/>
        </w:rPr>
        <w:t>。</w:t>
      </w:r>
      <w:r>
        <w:rPr>
          <w:rFonts w:hint="eastAsia" w:ascii="仿宋_GB2312" w:eastAsia="仿宋_GB2312"/>
          <w:sz w:val="32"/>
          <w:szCs w:val="32"/>
        </w:rPr>
        <w:t>参赛运动员必须自行办理人身意外保险，保险金额不得少于人民币 60 万元，</w:t>
      </w:r>
      <w:r>
        <w:rPr>
          <w:rFonts w:hint="eastAsia" w:ascii="仿宋_GB2312" w:hAnsi="仿宋_GB2312" w:eastAsia="仿宋_GB2312" w:cs="宋体"/>
          <w:kern w:val="0"/>
          <w:sz w:val="32"/>
          <w:szCs w:val="32"/>
        </w:rPr>
        <w:t>费用各队自理。各参赛队在赛前会议上必须与</w:t>
      </w:r>
      <w:r>
        <w:rPr>
          <w:rFonts w:hint="eastAsia" w:ascii="仿宋_GB2312" w:hAnsi="仿宋_GB2312" w:eastAsia="仿宋_GB2312"/>
          <w:kern w:val="0"/>
          <w:sz w:val="32"/>
          <w:szCs w:val="32"/>
        </w:rPr>
        <w:t>赛事主办方</w:t>
      </w:r>
      <w:r>
        <w:rPr>
          <w:rFonts w:hint="eastAsia" w:ascii="仿宋_GB2312" w:hAnsi="仿宋_GB2312" w:eastAsia="仿宋_GB2312" w:cs="宋体"/>
          <w:kern w:val="0"/>
          <w:sz w:val="32"/>
          <w:szCs w:val="32"/>
        </w:rPr>
        <w:t>签署《安全纪律责任书》和《个人疫情防控承诺书》。</w:t>
      </w:r>
    </w:p>
    <w:p>
      <w:pPr>
        <w:widowControl/>
        <w:spacing w:line="460" w:lineRule="exact"/>
        <w:jc w:val="left"/>
        <w:rPr>
          <w:rFonts w:ascii="黑体" w:hAnsi="黑体" w:eastAsia="黑体" w:cs="黑体"/>
          <w:bCs/>
          <w:kern w:val="0"/>
          <w:sz w:val="32"/>
          <w:szCs w:val="32"/>
        </w:rPr>
      </w:pPr>
      <w:r>
        <w:rPr>
          <w:rFonts w:hint="eastAsia" w:ascii="黑体" w:hAnsi="黑体" w:eastAsia="黑体" w:cs="黑体"/>
          <w:bCs/>
          <w:kern w:val="0"/>
          <w:sz w:val="32"/>
          <w:szCs w:val="32"/>
          <w:lang w:eastAsia="zh-CN"/>
        </w:rPr>
        <w:t>　　八</w:t>
      </w:r>
      <w:r>
        <w:rPr>
          <w:rFonts w:hint="eastAsia" w:ascii="黑体" w:hAnsi="黑体" w:eastAsia="黑体" w:cs="黑体"/>
          <w:bCs/>
          <w:kern w:val="0"/>
          <w:sz w:val="32"/>
          <w:szCs w:val="32"/>
        </w:rPr>
        <w:t>、竞赛项目：</w:t>
      </w:r>
    </w:p>
    <w:p>
      <w:pPr>
        <w:widowControl/>
        <w:spacing w:line="460" w:lineRule="exact"/>
        <w:jc w:val="left"/>
        <w:rPr>
          <w:rFonts w:ascii="仿宋_GB2312" w:hAnsi="仿宋_GB2312" w:eastAsia="仿宋_GB2312" w:cs="宋体"/>
          <w:kern w:val="0"/>
          <w:sz w:val="32"/>
          <w:szCs w:val="32"/>
        </w:rPr>
      </w:pPr>
      <w:r>
        <w:rPr>
          <w:rFonts w:hint="eastAsia" w:ascii="仿宋_GB2312" w:eastAsia="仿宋_GB2312"/>
          <w:sz w:val="32"/>
          <w:szCs w:val="32"/>
          <w:lang w:eastAsia="zh-CN"/>
        </w:rPr>
        <w:t>　　</w:t>
      </w:r>
      <w:r>
        <w:rPr>
          <w:rFonts w:hint="eastAsia" w:ascii="仿宋_GB2312" w:eastAsia="仿宋_GB2312"/>
          <w:sz w:val="32"/>
          <w:szCs w:val="32"/>
        </w:rPr>
        <w:t>22 人龙舟</w:t>
      </w:r>
      <w:r>
        <w:rPr>
          <w:rFonts w:hint="eastAsia" w:ascii="仿宋_GB2312" w:hAnsi="仿宋_GB2312" w:eastAsia="仿宋_GB2312"/>
          <w:kern w:val="0"/>
          <w:sz w:val="32"/>
          <w:szCs w:val="32"/>
        </w:rPr>
        <w:t>500</w:t>
      </w:r>
      <w:r>
        <w:rPr>
          <w:rFonts w:hint="eastAsia" w:ascii="仿宋_GB2312" w:hAnsi="仿宋_GB2312" w:eastAsia="仿宋_GB2312" w:cs="宋体"/>
          <w:kern w:val="0"/>
          <w:sz w:val="32"/>
          <w:szCs w:val="32"/>
        </w:rPr>
        <w:t>米直道竞速</w:t>
      </w:r>
    </w:p>
    <w:p>
      <w:pPr>
        <w:widowControl/>
        <w:spacing w:line="460" w:lineRule="exact"/>
        <w:ind w:firstLine="640" w:firstLineChars="200"/>
        <w:jc w:val="left"/>
        <w:rPr>
          <w:rFonts w:ascii="仿宋_GB2312" w:hAnsi="仿宋_GB2312" w:eastAsia="仿宋_GB2312" w:cs="宋体"/>
          <w:bCs/>
          <w:kern w:val="0"/>
          <w:sz w:val="32"/>
          <w:szCs w:val="32"/>
        </w:rPr>
      </w:pPr>
      <w:r>
        <w:rPr>
          <w:rFonts w:hint="eastAsia" w:ascii="黑体" w:hAnsi="黑体" w:eastAsia="黑体" w:cs="黑体"/>
          <w:bCs/>
          <w:kern w:val="0"/>
          <w:sz w:val="32"/>
          <w:szCs w:val="32"/>
          <w:lang w:eastAsia="zh-CN"/>
        </w:rPr>
        <w:t>九</w:t>
      </w:r>
      <w:r>
        <w:rPr>
          <w:rFonts w:hint="eastAsia" w:ascii="黑体" w:hAnsi="黑体" w:eastAsia="黑体" w:cs="黑体"/>
          <w:bCs/>
          <w:kern w:val="0"/>
          <w:sz w:val="32"/>
          <w:szCs w:val="32"/>
        </w:rPr>
        <w:t>、竞赛办法</w:t>
      </w:r>
      <w:r>
        <w:rPr>
          <w:rFonts w:hint="eastAsia" w:ascii="仿宋_GB2312" w:hAnsi="仿宋_GB2312" w:eastAsia="仿宋_GB2312" w:cs="宋体"/>
          <w:bCs/>
          <w:kern w:val="0"/>
          <w:sz w:val="32"/>
          <w:szCs w:val="32"/>
        </w:rPr>
        <w:t>：</w:t>
      </w:r>
    </w:p>
    <w:p>
      <w:pPr>
        <w:spacing w:line="46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（一）比赛执行中国龙舟协会审订的2020年版《龙舟竞赛规则》。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（二）参赛队人数：</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各队限报 26人，其中领队 1 人，教练 1 人，划手 20 人，鼓手1人、舵手1人，替补队员 2人，性别不限。</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kern w:val="0"/>
          <w:sz w:val="32"/>
          <w:szCs w:val="32"/>
        </w:rPr>
      </w:pPr>
      <w:r>
        <w:rPr>
          <w:rFonts w:hint="eastAsia" w:ascii="仿宋_GB2312" w:hAnsi="仿宋_GB2312" w:eastAsia="仿宋_GB2312"/>
          <w:kern w:val="0"/>
          <w:sz w:val="32"/>
          <w:szCs w:val="32"/>
        </w:rPr>
        <w:t>（</w:t>
      </w:r>
      <w:r>
        <w:rPr>
          <w:rFonts w:hint="eastAsia" w:ascii="仿宋_GB2312" w:hAnsi="仿宋_GB2312" w:eastAsia="仿宋_GB2312" w:cs="宋体"/>
          <w:kern w:val="0"/>
          <w:sz w:val="32"/>
          <w:szCs w:val="32"/>
        </w:rPr>
        <w:t>三</w:t>
      </w:r>
      <w:r>
        <w:rPr>
          <w:rFonts w:hint="eastAsia" w:ascii="仿宋_GB2312" w:hAnsi="仿宋_GB2312" w:eastAsia="仿宋_GB2312"/>
          <w:kern w:val="0"/>
          <w:sz w:val="32"/>
          <w:szCs w:val="32"/>
        </w:rPr>
        <w:t>）比赛龙舟由大会提供。各队可自带桨，划桨规格须符合中国龙舟协会竞赛规则要求，颜色一致；舵采用固定式舵。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kern w:val="0"/>
          <w:sz w:val="32"/>
          <w:szCs w:val="32"/>
        </w:rPr>
      </w:pPr>
      <w:r>
        <w:rPr>
          <w:rFonts w:hint="eastAsia" w:ascii="仿宋_GB2312" w:hAnsi="仿宋_GB2312" w:eastAsia="仿宋_GB2312" w:cs="宋体"/>
          <w:kern w:val="0"/>
          <w:sz w:val="32"/>
          <w:szCs w:val="32"/>
        </w:rPr>
        <w:t>（四）比赛采用坐姿。</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_GB2312" w:hAnsi="仿宋_GB2312" w:eastAsia="仿宋_GB2312" w:cs="宋体"/>
          <w:kern w:val="0"/>
          <w:sz w:val="32"/>
          <w:szCs w:val="32"/>
        </w:rPr>
      </w:pPr>
      <w:r>
        <w:rPr>
          <w:rFonts w:hint="eastAsia" w:ascii="仿宋_GB2312" w:hAnsi="仿宋_GB2312" w:eastAsia="仿宋_GB2312" w:cs="宋体"/>
          <w:kern w:val="0"/>
          <w:sz w:val="32"/>
          <w:szCs w:val="32"/>
        </w:rPr>
        <w:t>（五）各</w:t>
      </w:r>
      <w:r>
        <w:rPr>
          <w:rFonts w:hint="eastAsia" w:ascii="仿宋_GB2312" w:eastAsia="仿宋_GB2312"/>
          <w:sz w:val="32"/>
          <w:szCs w:val="32"/>
        </w:rPr>
        <w:t>参赛</w:t>
      </w:r>
      <w:r>
        <w:rPr>
          <w:rFonts w:hint="eastAsia" w:ascii="仿宋_GB2312" w:hAnsi="仿宋_GB2312" w:eastAsia="仿宋_GB2312" w:cs="宋体"/>
          <w:kern w:val="0"/>
          <w:sz w:val="32"/>
          <w:szCs w:val="32"/>
        </w:rPr>
        <w:t>运动员比赛服装颜色、式样</w:t>
      </w:r>
      <w:r>
        <w:rPr>
          <w:rFonts w:hint="eastAsia" w:ascii="仿宋_GB2312" w:hAnsi="仿宋_GB2312" w:eastAsia="仿宋_GB2312"/>
          <w:kern w:val="0"/>
          <w:sz w:val="32"/>
          <w:szCs w:val="32"/>
        </w:rPr>
        <w:t>须</w:t>
      </w:r>
      <w:r>
        <w:rPr>
          <w:rFonts w:hint="eastAsia" w:ascii="仿宋_GB2312" w:hAnsi="仿宋_GB2312" w:eastAsia="仿宋_GB2312" w:cs="宋体"/>
          <w:kern w:val="0"/>
          <w:sz w:val="32"/>
          <w:szCs w:val="32"/>
        </w:rPr>
        <w:t>一致。</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（六）</w:t>
      </w:r>
      <w:r>
        <w:rPr>
          <w:rFonts w:hint="eastAsia" w:ascii="仿宋_GB2312" w:eastAsia="仿宋_GB2312"/>
          <w:sz w:val="32"/>
          <w:szCs w:val="32"/>
        </w:rPr>
        <w:t>各参赛队需提供参赛队员姓名加身份证号码，</w:t>
      </w:r>
      <w:r>
        <w:rPr>
          <w:rFonts w:hint="eastAsia" w:ascii="仿宋_GB2312" w:hAnsi="仿宋_GB2312" w:eastAsia="仿宋_GB2312" w:cs="宋体"/>
          <w:kern w:val="0"/>
          <w:sz w:val="32"/>
          <w:szCs w:val="32"/>
        </w:rPr>
        <w:t>报名时以电子邮件发送至温州市社会体育指导中心，</w:t>
      </w:r>
      <w:r>
        <w:rPr>
          <w:rFonts w:hint="eastAsia" w:ascii="仿宋_GB2312" w:eastAsia="仿宋_GB2312"/>
          <w:sz w:val="32"/>
          <w:szCs w:val="32"/>
        </w:rPr>
        <w:t>制作运动员证及检录卡。</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_GB2312" w:hAnsi="仿宋_GB2312" w:eastAsia="仿宋_GB2312" w:cs="宋体"/>
          <w:kern w:val="0"/>
          <w:sz w:val="32"/>
          <w:szCs w:val="32"/>
        </w:rPr>
      </w:pPr>
      <w:r>
        <w:rPr>
          <w:rFonts w:hint="eastAsia" w:ascii="仿宋_GB2312" w:hAnsi="仿宋_GB2312" w:eastAsia="仿宋_GB2312" w:cs="宋体"/>
          <w:kern w:val="0"/>
          <w:sz w:val="32"/>
          <w:szCs w:val="32"/>
        </w:rPr>
        <w:t>（七）各</w:t>
      </w:r>
      <w:r>
        <w:rPr>
          <w:rFonts w:hint="eastAsia" w:ascii="仿宋_GB2312" w:eastAsia="仿宋_GB2312"/>
          <w:sz w:val="32"/>
          <w:szCs w:val="32"/>
        </w:rPr>
        <w:t>参赛队</w:t>
      </w:r>
      <w:r>
        <w:rPr>
          <w:rFonts w:hint="eastAsia" w:ascii="仿宋_GB2312" w:hAnsi="仿宋_GB2312" w:eastAsia="仿宋_GB2312" w:cs="宋体"/>
          <w:kern w:val="0"/>
          <w:sz w:val="32"/>
          <w:szCs w:val="32"/>
        </w:rPr>
        <w:t>需提供四至六字简称队名，要求前两字为市地区名称，后两至四字为队名简称。</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_GB2312" w:hAnsi="仿宋_GB2312" w:eastAsia="仿宋_GB2312"/>
          <w:kern w:val="0"/>
          <w:sz w:val="32"/>
          <w:szCs w:val="32"/>
        </w:rPr>
      </w:pPr>
      <w:r>
        <w:rPr>
          <w:rFonts w:hint="eastAsia" w:ascii="仿宋_GB2312" w:hAnsi="仿宋_GB2312" w:eastAsia="仿宋_GB2312" w:cs="宋体"/>
          <w:kern w:val="0"/>
          <w:sz w:val="32"/>
          <w:szCs w:val="32"/>
        </w:rPr>
        <w:t>（八）</w:t>
      </w:r>
      <w:r>
        <w:rPr>
          <w:rFonts w:hint="eastAsia" w:ascii="仿宋_GB2312" w:hAnsi="仿宋_GB2312" w:eastAsia="仿宋_GB2312"/>
          <w:kern w:val="0"/>
          <w:sz w:val="32"/>
          <w:szCs w:val="32"/>
        </w:rPr>
        <w:t>各</w:t>
      </w:r>
      <w:r>
        <w:rPr>
          <w:rFonts w:hint="eastAsia" w:ascii="仿宋_GB2312" w:eastAsia="仿宋_GB2312"/>
          <w:sz w:val="32"/>
          <w:szCs w:val="32"/>
        </w:rPr>
        <w:t>参赛队</w:t>
      </w:r>
      <w:r>
        <w:rPr>
          <w:rFonts w:hint="eastAsia" w:ascii="仿宋_GB2312" w:hAnsi="仿宋_GB2312" w:eastAsia="仿宋_GB2312"/>
          <w:kern w:val="0"/>
          <w:sz w:val="32"/>
          <w:szCs w:val="32"/>
        </w:rPr>
        <w:t>自备队旗，规格要求为旗面呈直角三角形，高1.6米、宽2.4米，颜色不限，旗上印有××龙舟队。</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hint="eastAsia" w:ascii="仿宋_GB2312" w:hAnsi="仿宋_GB2312" w:eastAsia="仿宋_GB2312" w:cs="宋体"/>
          <w:kern w:val="0"/>
          <w:sz w:val="32"/>
          <w:szCs w:val="32"/>
        </w:rPr>
        <w:t>（九）</w:t>
      </w:r>
      <w:r>
        <w:rPr>
          <w:rFonts w:hint="eastAsia" w:ascii="仿宋_GB2312" w:hAnsi="宋体" w:eastAsia="仿宋_GB2312" w:cs="宋体"/>
          <w:kern w:val="0"/>
          <w:sz w:val="32"/>
          <w:szCs w:val="32"/>
        </w:rPr>
        <w:t>比赛方法及抽签：</w:t>
      </w:r>
    </w:p>
    <w:p>
      <w:pPr>
        <w:keepNext w:val="0"/>
        <w:keepLines w:val="0"/>
        <w:pageBreakBefore w:val="0"/>
        <w:kinsoku/>
        <w:wordWrap/>
        <w:overflowPunct/>
        <w:topLinePunct w:val="0"/>
        <w:autoSpaceDE/>
        <w:autoSpaceDN/>
        <w:bidi w:val="0"/>
        <w:adjustRightInd/>
        <w:snapToGrid/>
        <w:spacing w:line="540" w:lineRule="exact"/>
        <w:textAlignment w:val="auto"/>
        <w:rPr>
          <w:rFonts w:ascii="仿宋_GB2312" w:hAnsi="宋体" w:eastAsia="仿宋_GB2312" w:cs="宋体"/>
          <w:color w:val="000000"/>
          <w:kern w:val="0"/>
          <w:sz w:val="32"/>
          <w:szCs w:val="32"/>
        </w:rPr>
      </w:pPr>
      <w:r>
        <w:rPr>
          <w:rFonts w:hAnsi="宋体" w:eastAsia="仿宋_GB2312" w:cs="宋体"/>
          <w:color w:val="000000"/>
          <w:kern w:val="0"/>
          <w:sz w:val="32"/>
          <w:szCs w:val="32"/>
        </w:rPr>
        <w:t>  </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比赛设</w:t>
      </w: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条赛道，采取预赛、复赛、半决赛、小决赛、决赛的方式进行。</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预赛分组在领队、教练、裁判长联席会上抽签决定；比赛赛道根据实际情况于赛前在检录处抽签决定。</w:t>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ascii="黑体" w:hAnsi="黑体" w:eastAsia="黑体" w:cs="黑体"/>
          <w:bCs/>
          <w:kern w:val="0"/>
          <w:sz w:val="32"/>
          <w:szCs w:val="32"/>
        </w:rPr>
      </w:pPr>
      <w:r>
        <w:rPr>
          <w:rFonts w:hint="eastAsia" w:ascii="黑体" w:hAnsi="黑体" w:eastAsia="黑体" w:cs="黑体"/>
          <w:bCs/>
          <w:kern w:val="0"/>
          <w:sz w:val="32"/>
          <w:szCs w:val="32"/>
          <w:lang w:eastAsia="zh-CN"/>
        </w:rPr>
        <w:t>　　</w:t>
      </w:r>
      <w:r>
        <w:rPr>
          <w:rFonts w:hint="eastAsia" w:ascii="黑体" w:hAnsi="黑体" w:eastAsia="黑体" w:cs="黑体"/>
          <w:bCs/>
          <w:kern w:val="0"/>
          <w:sz w:val="32"/>
          <w:szCs w:val="32"/>
        </w:rPr>
        <w:t>十、录取名次与奖励：</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kern w:val="0"/>
          <w:sz w:val="32"/>
          <w:szCs w:val="32"/>
          <w:lang w:val="en-US" w:eastAsia="zh-CN"/>
        </w:rPr>
      </w:pPr>
      <w:r>
        <w:rPr>
          <w:rFonts w:hint="eastAsia" w:ascii="仿宋_GB2312" w:hAnsi="仿宋_GB2312" w:eastAsia="仿宋_GB2312"/>
          <w:kern w:val="0"/>
          <w:sz w:val="32"/>
          <w:szCs w:val="32"/>
        </w:rPr>
        <w:t>1、</w:t>
      </w:r>
      <w:r>
        <w:rPr>
          <w:rFonts w:hint="eastAsia" w:ascii="仿宋_GB2312" w:hAnsi="仿宋_GB2312" w:eastAsia="仿宋_GB2312"/>
          <w:kern w:val="0"/>
          <w:sz w:val="32"/>
          <w:szCs w:val="32"/>
          <w:lang w:eastAsia="zh-CN"/>
        </w:rPr>
        <w:t>设立体育道德风尚奖代表队</w:t>
      </w:r>
      <w:r>
        <w:rPr>
          <w:rFonts w:hint="eastAsia" w:ascii="仿宋_GB2312" w:hAnsi="仿宋_GB2312" w:eastAsia="仿宋_GB2312"/>
          <w:kern w:val="0"/>
          <w:sz w:val="32"/>
          <w:szCs w:val="32"/>
          <w:lang w:val="en-US" w:eastAsia="zh-CN"/>
        </w:rPr>
        <w:t>2名，评选办法由大会组委会根据各代表队在本次比赛中的表现评定。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lang w:val="en-US" w:eastAsia="zh-CN"/>
        </w:rPr>
        <w:t>2、</w:t>
      </w:r>
      <w:r>
        <w:rPr>
          <w:rFonts w:hint="eastAsia" w:ascii="仿宋_GB2312" w:hAnsi="仿宋_GB2312" w:eastAsia="仿宋_GB2312"/>
          <w:kern w:val="0"/>
          <w:sz w:val="32"/>
          <w:szCs w:val="32"/>
        </w:rPr>
        <w:t>录取前八名</w:t>
      </w:r>
      <w:r>
        <w:rPr>
          <w:rFonts w:hint="eastAsia" w:ascii="仿宋_GB2312" w:hAnsi="仿宋_GB2312" w:eastAsia="仿宋_GB2312" w:cs="宋体"/>
          <w:kern w:val="0"/>
          <w:sz w:val="32"/>
          <w:szCs w:val="32"/>
        </w:rPr>
        <w:t>分别颁发奖杯、奖匾、证书和</w:t>
      </w:r>
      <w:r>
        <w:rPr>
          <w:rFonts w:hint="eastAsia" w:ascii="仿宋_GB2312" w:hAnsi="仿宋_GB2312" w:eastAsia="仿宋_GB2312"/>
          <w:kern w:val="0"/>
          <w:sz w:val="32"/>
          <w:szCs w:val="32"/>
        </w:rPr>
        <w:t>奖金</w:t>
      </w:r>
      <w:bookmarkStart w:id="2" w:name="_GoBack"/>
      <w:bookmarkEnd w:id="2"/>
      <w:r>
        <w:rPr>
          <w:rFonts w:hint="eastAsia" w:ascii="仿宋_GB2312" w:hAnsi="仿宋_GB2312" w:eastAsia="仿宋_GB2312"/>
          <w:kern w:val="0"/>
          <w:sz w:val="32"/>
          <w:szCs w:val="32"/>
        </w:rPr>
        <w:t>。</w:t>
      </w:r>
    </w:p>
    <w:p>
      <w:pPr>
        <w:pStyle w:val="4"/>
        <w:widowControl/>
        <w:spacing w:beforeAutospacing="0" w:afterAutospacing="0" w:line="460" w:lineRule="exact"/>
        <w:ind w:firstLine="640" w:firstLineChars="200"/>
        <w:rPr>
          <w:rFonts w:ascii="仿宋_GB2312" w:hAnsi="微软雅黑" w:eastAsia="仿宋_GB2312" w:cs="微软雅黑"/>
          <w:color w:val="333333"/>
          <w:sz w:val="32"/>
          <w:szCs w:val="32"/>
        </w:rPr>
      </w:pPr>
      <w:r>
        <w:rPr>
          <w:rFonts w:hint="eastAsia" w:ascii="仿宋_GB2312" w:hAnsi="微软雅黑" w:eastAsia="仿宋_GB2312" w:cs="微软雅黑"/>
          <w:color w:val="333333"/>
          <w:sz w:val="32"/>
          <w:szCs w:val="32"/>
          <w:lang w:val="en-US" w:eastAsia="zh-CN"/>
        </w:rPr>
        <w:t>3</w:t>
      </w:r>
      <w:r>
        <w:rPr>
          <w:rFonts w:hint="eastAsia" w:ascii="仿宋_GB2312" w:hAnsi="微软雅黑" w:eastAsia="仿宋_GB2312" w:cs="微软雅黑"/>
          <w:color w:val="333333"/>
          <w:sz w:val="32"/>
          <w:szCs w:val="32"/>
        </w:rPr>
        <w:t>、总奖金共1</w:t>
      </w:r>
      <w:r>
        <w:rPr>
          <w:rFonts w:hint="eastAsia" w:ascii="仿宋_GB2312" w:hAnsi="微软雅黑" w:eastAsia="仿宋_GB2312" w:cs="微软雅黑"/>
          <w:color w:val="333333"/>
          <w:sz w:val="32"/>
          <w:szCs w:val="32"/>
          <w:lang w:val="en-US" w:eastAsia="zh-CN"/>
        </w:rPr>
        <w:t>3.2</w:t>
      </w:r>
      <w:r>
        <w:rPr>
          <w:rFonts w:hint="eastAsia" w:ascii="仿宋_GB2312" w:hAnsi="微软雅黑" w:eastAsia="仿宋_GB2312" w:cs="微软雅黑"/>
          <w:color w:val="333333"/>
          <w:sz w:val="32"/>
          <w:szCs w:val="32"/>
        </w:rPr>
        <w:t>万元</w:t>
      </w:r>
      <w:r>
        <w:rPr>
          <w:rFonts w:hint="eastAsia" w:ascii="仿宋_GB2312" w:hAnsi="微软雅黑" w:eastAsia="仿宋_GB2312" w:cs="微软雅黑"/>
          <w:color w:val="000000" w:themeColor="text1"/>
          <w:sz w:val="32"/>
          <w:szCs w:val="32"/>
          <w14:textFill>
            <w14:solidFill>
              <w14:schemeClr w14:val="tx1"/>
            </w14:solidFill>
          </w14:textFill>
        </w:rPr>
        <w:t>人民币</w:t>
      </w:r>
      <w:r>
        <w:rPr>
          <w:rFonts w:hint="eastAsia" w:ascii="仿宋_GB2312" w:hAnsi="微软雅黑" w:eastAsia="仿宋_GB2312" w:cs="微软雅黑"/>
          <w:color w:val="333333"/>
          <w:sz w:val="32"/>
          <w:szCs w:val="32"/>
        </w:rPr>
        <w:t>（税后），奖金分配如下：</w:t>
      </w:r>
    </w:p>
    <w:tbl>
      <w:tblPr>
        <w:tblStyle w:val="5"/>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68"/>
        <w:gridCol w:w="868"/>
        <w:gridCol w:w="868"/>
        <w:gridCol w:w="869"/>
        <w:gridCol w:w="868"/>
        <w:gridCol w:w="868"/>
        <w:gridCol w:w="868"/>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418" w:type="dxa"/>
            <w:tcBorders>
              <w:tl2br w:val="single" w:color="auto" w:sz="4" w:space="0"/>
            </w:tcBorders>
          </w:tcPr>
          <w:p>
            <w:pPr>
              <w:widowControl/>
              <w:spacing w:line="460" w:lineRule="exact"/>
              <w:jc w:val="center"/>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 xml:space="preserve">  名次</w:t>
            </w:r>
          </w:p>
          <w:p>
            <w:pPr>
              <w:widowControl/>
              <w:spacing w:line="460" w:lineRule="exact"/>
              <w:jc w:val="center"/>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 xml:space="preserve">         奖励</w:t>
            </w:r>
          </w:p>
        </w:tc>
        <w:tc>
          <w:tcPr>
            <w:tcW w:w="868" w:type="dxa"/>
            <w:vAlign w:val="center"/>
          </w:tcPr>
          <w:p>
            <w:pPr>
              <w:widowControl/>
              <w:spacing w:line="460" w:lineRule="exact"/>
              <w:jc w:val="center"/>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一</w:t>
            </w:r>
          </w:p>
        </w:tc>
        <w:tc>
          <w:tcPr>
            <w:tcW w:w="868" w:type="dxa"/>
            <w:vAlign w:val="center"/>
          </w:tcPr>
          <w:p>
            <w:pPr>
              <w:widowControl/>
              <w:spacing w:line="460" w:lineRule="exact"/>
              <w:jc w:val="center"/>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二</w:t>
            </w:r>
          </w:p>
        </w:tc>
        <w:tc>
          <w:tcPr>
            <w:tcW w:w="868" w:type="dxa"/>
            <w:vAlign w:val="center"/>
          </w:tcPr>
          <w:p>
            <w:pPr>
              <w:widowControl/>
              <w:spacing w:line="460" w:lineRule="exact"/>
              <w:jc w:val="center"/>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三</w:t>
            </w:r>
          </w:p>
        </w:tc>
        <w:tc>
          <w:tcPr>
            <w:tcW w:w="869" w:type="dxa"/>
            <w:vAlign w:val="center"/>
          </w:tcPr>
          <w:p>
            <w:pPr>
              <w:widowControl/>
              <w:spacing w:line="460" w:lineRule="exact"/>
              <w:jc w:val="center"/>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四</w:t>
            </w:r>
          </w:p>
        </w:tc>
        <w:tc>
          <w:tcPr>
            <w:tcW w:w="868" w:type="dxa"/>
            <w:vAlign w:val="center"/>
          </w:tcPr>
          <w:p>
            <w:pPr>
              <w:widowControl/>
              <w:spacing w:line="460" w:lineRule="exact"/>
              <w:jc w:val="center"/>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五</w:t>
            </w:r>
          </w:p>
        </w:tc>
        <w:tc>
          <w:tcPr>
            <w:tcW w:w="868" w:type="dxa"/>
            <w:vAlign w:val="center"/>
          </w:tcPr>
          <w:p>
            <w:pPr>
              <w:widowControl/>
              <w:spacing w:line="460" w:lineRule="exact"/>
              <w:jc w:val="center"/>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六</w:t>
            </w:r>
          </w:p>
        </w:tc>
        <w:tc>
          <w:tcPr>
            <w:tcW w:w="868" w:type="dxa"/>
            <w:vAlign w:val="center"/>
          </w:tcPr>
          <w:p>
            <w:pPr>
              <w:widowControl/>
              <w:spacing w:line="46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七</w:t>
            </w:r>
          </w:p>
        </w:tc>
        <w:tc>
          <w:tcPr>
            <w:tcW w:w="869" w:type="dxa"/>
            <w:vAlign w:val="center"/>
          </w:tcPr>
          <w:p>
            <w:pPr>
              <w:widowControl/>
              <w:spacing w:line="46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418" w:type="dxa"/>
            <w:vAlign w:val="center"/>
          </w:tcPr>
          <w:p>
            <w:pPr>
              <w:spacing w:line="4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奖励标准（万元）</w:t>
            </w:r>
          </w:p>
        </w:tc>
        <w:tc>
          <w:tcPr>
            <w:tcW w:w="868" w:type="dxa"/>
            <w:vAlign w:val="center"/>
          </w:tcPr>
          <w:p>
            <w:pPr>
              <w:spacing w:line="4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w:t>
            </w:r>
          </w:p>
        </w:tc>
        <w:tc>
          <w:tcPr>
            <w:tcW w:w="868" w:type="dxa"/>
            <w:vAlign w:val="center"/>
          </w:tcPr>
          <w:p>
            <w:pPr>
              <w:spacing w:line="4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p>
        </w:tc>
        <w:tc>
          <w:tcPr>
            <w:tcW w:w="868" w:type="dxa"/>
            <w:vAlign w:val="center"/>
          </w:tcPr>
          <w:p>
            <w:pPr>
              <w:spacing w:line="460" w:lineRule="exact"/>
              <w:jc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lang w:val="en-US" w:eastAsia="zh-CN"/>
              </w:rPr>
              <w:t>5</w:t>
            </w:r>
          </w:p>
        </w:tc>
        <w:tc>
          <w:tcPr>
            <w:tcW w:w="869" w:type="dxa"/>
            <w:vAlign w:val="center"/>
          </w:tcPr>
          <w:p>
            <w:pPr>
              <w:spacing w:line="460" w:lineRule="exact"/>
              <w:jc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lang w:val="en-US" w:eastAsia="zh-CN"/>
              </w:rPr>
              <w:t>2</w:t>
            </w:r>
          </w:p>
        </w:tc>
        <w:tc>
          <w:tcPr>
            <w:tcW w:w="868" w:type="dxa"/>
            <w:vAlign w:val="center"/>
          </w:tcPr>
          <w:p>
            <w:pPr>
              <w:spacing w:line="4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p>
        </w:tc>
        <w:tc>
          <w:tcPr>
            <w:tcW w:w="868" w:type="dxa"/>
            <w:vAlign w:val="center"/>
          </w:tcPr>
          <w:p>
            <w:pPr>
              <w:spacing w:line="4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0.8</w:t>
            </w:r>
          </w:p>
        </w:tc>
        <w:tc>
          <w:tcPr>
            <w:tcW w:w="868" w:type="dxa"/>
            <w:vAlign w:val="center"/>
          </w:tcPr>
          <w:p>
            <w:pPr>
              <w:spacing w:line="4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0.7</w:t>
            </w:r>
          </w:p>
        </w:tc>
        <w:tc>
          <w:tcPr>
            <w:tcW w:w="869" w:type="dxa"/>
            <w:vAlign w:val="center"/>
          </w:tcPr>
          <w:p>
            <w:pPr>
              <w:spacing w:line="4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0.6</w:t>
            </w:r>
          </w:p>
        </w:tc>
      </w:tr>
    </w:tbl>
    <w:p>
      <w:pPr>
        <w:spacing w:beforeLines="30" w:line="460" w:lineRule="exact"/>
        <w:rPr>
          <w:rFonts w:ascii="仿宋_GB2312" w:hAnsi="宋体" w:eastAsia="仿宋_GB2312"/>
          <w:sz w:val="32"/>
          <w:szCs w:val="32"/>
        </w:rPr>
      </w:pPr>
      <w:r>
        <w:rPr>
          <w:rFonts w:hint="eastAsia" w:ascii="仿宋_GB2312" w:hAnsi="宋体" w:eastAsia="仿宋_GB2312"/>
          <w:sz w:val="32"/>
          <w:szCs w:val="32"/>
          <w:lang w:eastAsia="zh-CN"/>
        </w:rPr>
        <w:t>　　</w:t>
      </w:r>
      <w:r>
        <w:rPr>
          <w:rFonts w:hint="eastAsia" w:ascii="仿宋_GB2312" w:hAnsi="宋体" w:eastAsia="仿宋_GB2312"/>
          <w:sz w:val="32"/>
          <w:szCs w:val="32"/>
        </w:rPr>
        <w:t>前八名以外且没有</w:t>
      </w:r>
      <w:r>
        <w:rPr>
          <w:rFonts w:hint="eastAsia" w:ascii="仿宋_GB2312" w:hAnsi="宋体" w:eastAsia="仿宋_GB2312" w:cs="宋体"/>
          <w:color w:val="000000"/>
          <w:kern w:val="0"/>
          <w:sz w:val="32"/>
          <w:szCs w:val="32"/>
        </w:rPr>
        <w:t>违反任何赛场纪律的参赛队，</w:t>
      </w:r>
      <w:r>
        <w:rPr>
          <w:rFonts w:hint="eastAsia" w:ascii="仿宋_GB2312" w:hAnsi="宋体" w:eastAsia="仿宋_GB2312"/>
          <w:sz w:val="32"/>
          <w:szCs w:val="32"/>
        </w:rPr>
        <w:t>每队获鼓励奖3000元。</w:t>
      </w:r>
    </w:p>
    <w:p>
      <w:pPr>
        <w:widowControl/>
        <w:spacing w:line="460" w:lineRule="exact"/>
        <w:jc w:val="left"/>
        <w:rPr>
          <w:rFonts w:ascii="黑体" w:hAnsi="黑体" w:eastAsia="黑体" w:cs="宋体"/>
          <w:b/>
          <w:color w:val="000000"/>
          <w:kern w:val="0"/>
          <w:sz w:val="32"/>
          <w:szCs w:val="32"/>
        </w:rPr>
      </w:pPr>
      <w:r>
        <w:rPr>
          <w:rFonts w:hint="eastAsia" w:ascii="黑体" w:hAnsi="黑体" w:eastAsia="黑体" w:cs="黑体"/>
          <w:bCs/>
          <w:kern w:val="0"/>
          <w:sz w:val="32"/>
          <w:szCs w:val="32"/>
          <w:lang w:eastAsia="zh-CN"/>
        </w:rPr>
        <w:t>　　</w:t>
      </w:r>
      <w:r>
        <w:rPr>
          <w:rFonts w:hint="eastAsia" w:ascii="黑体" w:hAnsi="黑体" w:eastAsia="黑体" w:cs="黑体"/>
          <w:bCs/>
          <w:kern w:val="0"/>
          <w:sz w:val="32"/>
          <w:szCs w:val="32"/>
        </w:rPr>
        <w:t>十</w:t>
      </w:r>
      <w:r>
        <w:rPr>
          <w:rFonts w:hint="eastAsia" w:ascii="黑体" w:hAnsi="黑体" w:eastAsia="黑体" w:cs="黑体"/>
          <w:bCs/>
          <w:kern w:val="0"/>
          <w:sz w:val="32"/>
          <w:szCs w:val="32"/>
          <w:lang w:eastAsia="zh-CN"/>
        </w:rPr>
        <w:t>一</w:t>
      </w:r>
      <w:r>
        <w:rPr>
          <w:rFonts w:hint="eastAsia" w:ascii="黑体" w:hAnsi="黑体" w:eastAsia="黑体" w:cs="宋体"/>
          <w:b/>
          <w:color w:val="000000"/>
          <w:kern w:val="0"/>
          <w:sz w:val="32"/>
          <w:szCs w:val="32"/>
        </w:rPr>
        <w:t>、其它</w:t>
      </w:r>
    </w:p>
    <w:p>
      <w:pPr>
        <w:widowControl/>
        <w:spacing w:line="460" w:lineRule="exact"/>
        <w:ind w:firstLine="614" w:firstLineChars="192"/>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（一）各参赛队的食宿、差旅费自理，接送车辆自行安排，组委会分别给予省内特邀的8支队伍，每支补助1万元。</w:t>
      </w:r>
    </w:p>
    <w:p>
      <w:pPr>
        <w:widowControl/>
        <w:spacing w:line="460" w:lineRule="exact"/>
        <w:ind w:firstLine="614" w:firstLineChars="192"/>
        <w:jc w:val="left"/>
        <w:rPr>
          <w:rFonts w:ascii="宋体" w:cs="宋体"/>
          <w:color w:val="000000"/>
          <w:kern w:val="0"/>
          <w:sz w:val="32"/>
          <w:szCs w:val="32"/>
        </w:rPr>
      </w:pPr>
      <w:r>
        <w:rPr>
          <w:rFonts w:hint="eastAsia" w:hAnsi="宋体" w:eastAsia="仿宋_GB2312" w:cs="宋体"/>
          <w:color w:val="000000"/>
          <w:kern w:val="0"/>
          <w:sz w:val="32"/>
          <w:szCs w:val="32"/>
        </w:rPr>
        <w:t>（二）如在比赛期间发生意外的伤、残，物品丢失等事件，由参赛队或其本人负责。</w:t>
      </w:r>
      <w:r>
        <w:rPr>
          <w:rFonts w:hAnsi="宋体" w:eastAsia="仿宋_GB2312" w:cs="宋体"/>
          <w:color w:val="000000"/>
          <w:kern w:val="0"/>
          <w:sz w:val="32"/>
          <w:szCs w:val="32"/>
        </w:rPr>
        <w:t xml:space="preserve">    </w:t>
      </w:r>
    </w:p>
    <w:p>
      <w:pPr>
        <w:widowControl/>
        <w:spacing w:line="460" w:lineRule="exact"/>
        <w:ind w:firstLine="614" w:firstLineChars="192"/>
        <w:jc w:val="left"/>
        <w:rPr>
          <w:rFonts w:hAnsi="宋体" w:eastAsia="仿宋_GB2312" w:cs="宋体"/>
          <w:color w:val="000000"/>
          <w:kern w:val="0"/>
          <w:sz w:val="32"/>
          <w:szCs w:val="32"/>
        </w:rPr>
      </w:pPr>
      <w:r>
        <w:rPr>
          <w:rFonts w:hint="eastAsia" w:hAnsi="宋体" w:eastAsia="仿宋_GB2312" w:cs="宋体"/>
          <w:color w:val="000000"/>
          <w:kern w:val="0"/>
          <w:sz w:val="32"/>
          <w:szCs w:val="32"/>
        </w:rPr>
        <w:t>（三）各队需向比赛组委会交纳3</w:t>
      </w:r>
      <w:r>
        <w:rPr>
          <w:rFonts w:hint="eastAsia" w:ascii="仿宋_GB2312" w:hAnsi="仿宋_GB2312" w:eastAsia="仿宋_GB2312"/>
          <w:kern w:val="0"/>
          <w:sz w:val="32"/>
          <w:szCs w:val="32"/>
        </w:rPr>
        <w:t>000</w:t>
      </w:r>
      <w:r>
        <w:rPr>
          <w:rFonts w:hint="eastAsia" w:ascii="仿宋_GB2312" w:hAnsi="仿宋_GB2312" w:eastAsia="仿宋_GB2312" w:cs="宋体"/>
          <w:kern w:val="0"/>
          <w:sz w:val="32"/>
          <w:szCs w:val="32"/>
        </w:rPr>
        <w:t>元赛风赛纪保证金</w:t>
      </w:r>
      <w:r>
        <w:rPr>
          <w:rFonts w:hint="eastAsia" w:hAnsi="宋体" w:eastAsia="仿宋_GB2312" w:cs="宋体"/>
          <w:color w:val="000000"/>
          <w:kern w:val="0"/>
          <w:sz w:val="32"/>
          <w:szCs w:val="32"/>
        </w:rPr>
        <w:t>，凡中途退出比赛、弃权、罢赛、扰乱赛场秩序、违反赛场纪律等行为的参赛队，不退还纪律保证金并不给予任何奖励；如无上述违规行为，赛后退还纪律保证金。</w:t>
      </w:r>
    </w:p>
    <w:p>
      <w:pPr>
        <w:spacing w:line="460" w:lineRule="exact"/>
        <w:ind w:firstLine="640" w:firstLineChars="200"/>
        <w:jc w:val="left"/>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（四）申诉： </w:t>
      </w:r>
    </w:p>
    <w:p>
      <w:pPr>
        <w:spacing w:line="46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1、如对比赛中裁判员的裁决持有异议，必须在事发后30分钟内由领队以书面形式向仲裁委员会提出申诉，同时交纳2000元申诉费，超过申诉规定时限，仲裁委员会不予受理。</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经核查做出维持原判或取消原判的决定。若取消原判则退还申诉费，若维持原判则将申诉费交大会组委会。仲裁委员会的决定为最终判决，不得提出异议，若因此纠缠使比赛中断的，即取消比赛资格并没收纪律保证金。</w:t>
      </w:r>
    </w:p>
    <w:p>
      <w:pPr>
        <w:keepNext w:val="0"/>
        <w:keepLines w:val="0"/>
        <w:pageBreakBefore w:val="0"/>
        <w:kinsoku/>
        <w:wordWrap/>
        <w:overflowPunct/>
        <w:topLinePunct w:val="0"/>
        <w:autoSpaceDE/>
        <w:autoSpaceDN/>
        <w:bidi w:val="0"/>
        <w:adjustRightInd/>
        <w:snapToGrid/>
        <w:spacing w:line="440" w:lineRule="exact"/>
        <w:textAlignment w:val="auto"/>
        <w:rPr>
          <w:rFonts w:ascii="黑体" w:hAnsi="黑体" w:eastAsia="黑体" w:cs="黑体"/>
          <w:bCs/>
          <w:kern w:val="0"/>
          <w:sz w:val="32"/>
          <w:szCs w:val="32"/>
        </w:rPr>
      </w:pPr>
      <w:r>
        <w:rPr>
          <w:rFonts w:hint="eastAsia" w:ascii="黑体" w:hAnsi="黑体" w:eastAsia="黑体" w:cs="黑体"/>
          <w:bCs/>
          <w:kern w:val="0"/>
          <w:sz w:val="32"/>
          <w:szCs w:val="32"/>
          <w:lang w:eastAsia="zh-CN"/>
        </w:rPr>
        <w:t>　　</w:t>
      </w:r>
      <w:r>
        <w:rPr>
          <w:rFonts w:hint="eastAsia" w:ascii="黑体" w:hAnsi="黑体" w:eastAsia="黑体" w:cs="黑体"/>
          <w:bCs/>
          <w:kern w:val="0"/>
          <w:sz w:val="32"/>
          <w:szCs w:val="32"/>
        </w:rPr>
        <w:t>十</w:t>
      </w:r>
      <w:r>
        <w:rPr>
          <w:rFonts w:hint="eastAsia" w:ascii="黑体" w:hAnsi="黑体" w:eastAsia="黑体" w:cs="黑体"/>
          <w:bCs/>
          <w:kern w:val="0"/>
          <w:sz w:val="32"/>
          <w:szCs w:val="32"/>
          <w:lang w:eastAsia="zh-CN"/>
        </w:rPr>
        <w:t>二</w:t>
      </w:r>
      <w:r>
        <w:rPr>
          <w:rFonts w:hint="eastAsia" w:ascii="黑体" w:hAnsi="黑体" w:eastAsia="黑体" w:cs="黑体"/>
          <w:bCs/>
          <w:kern w:val="0"/>
          <w:sz w:val="32"/>
          <w:szCs w:val="32"/>
        </w:rPr>
        <w:t>、报名和报到：</w:t>
      </w:r>
    </w:p>
    <w:p>
      <w:pPr>
        <w:keepNext w:val="0"/>
        <w:keepLines w:val="0"/>
        <w:pageBreakBefore w:val="0"/>
        <w:widowControl/>
        <w:kinsoku/>
        <w:wordWrap/>
        <w:overflowPunct/>
        <w:topLinePunct w:val="0"/>
        <w:autoSpaceDE/>
        <w:autoSpaceDN/>
        <w:bidi w:val="0"/>
        <w:adjustRightInd/>
        <w:snapToGrid/>
        <w:spacing w:line="440" w:lineRule="exact"/>
        <w:ind w:firstLine="480" w:firstLineChars="150"/>
        <w:jc w:val="left"/>
        <w:textAlignment w:val="auto"/>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（一）报名</w:t>
      </w:r>
    </w:p>
    <w:p>
      <w:pPr>
        <w:keepNext w:val="0"/>
        <w:keepLines w:val="0"/>
        <w:pageBreakBefore w:val="0"/>
        <w:kinsoku/>
        <w:wordWrap/>
        <w:overflowPunct/>
        <w:topLinePunct w:val="0"/>
        <w:autoSpaceDE/>
        <w:autoSpaceDN/>
        <w:bidi w:val="0"/>
        <w:adjustRightInd/>
        <w:snapToGrid/>
        <w:spacing w:line="440" w:lineRule="exact"/>
        <w:ind w:firstLine="720" w:firstLineChars="200"/>
        <w:textAlignment w:val="auto"/>
        <w:rPr>
          <w:rFonts w:ascii="仿宋_GB2312" w:hAnsi="仿宋_GB2312" w:eastAsia="仿宋_GB2312"/>
          <w:spacing w:val="20"/>
          <w:kern w:val="0"/>
          <w:sz w:val="32"/>
          <w:szCs w:val="32"/>
        </w:rPr>
      </w:pPr>
      <w:r>
        <w:rPr>
          <w:rFonts w:hint="eastAsia" w:ascii="仿宋_GB2312" w:hAnsi="仿宋_GB2312" w:eastAsia="仿宋_GB2312"/>
          <w:spacing w:val="20"/>
          <w:kern w:val="0"/>
          <w:sz w:val="32"/>
          <w:szCs w:val="32"/>
        </w:rPr>
        <w:t>1.请各参赛队登陆温州市社会体育指导中心网站（http://www.wzstzx.com）或温州市龙舟协会网站（http://www.wzlzxh.com）下载确认函及报名表。</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_GB2312" w:eastAsia="仿宋_GB2312"/>
          <w:kern w:val="0"/>
          <w:sz w:val="32"/>
          <w:szCs w:val="32"/>
        </w:rPr>
        <w:t>2．参赛队由省各地市龙舟协会负责组织并经</w:t>
      </w:r>
      <w:r>
        <w:rPr>
          <w:rFonts w:hint="eastAsia" w:ascii="仿宋_GB2312" w:hAnsi="仿宋_GB2312" w:eastAsia="仿宋_GB2312" w:cs="宋体"/>
          <w:kern w:val="0"/>
          <w:sz w:val="32"/>
          <w:szCs w:val="32"/>
        </w:rPr>
        <w:t>同意</w:t>
      </w:r>
      <w:r>
        <w:rPr>
          <w:rFonts w:hint="eastAsia" w:ascii="仿宋_GB2312" w:hAnsi="仿宋_GB2312" w:eastAsia="仿宋_GB2312"/>
          <w:kern w:val="0"/>
          <w:sz w:val="32"/>
          <w:szCs w:val="32"/>
        </w:rPr>
        <w:t>盖章后将确认函在</w:t>
      </w:r>
      <w:r>
        <w:rPr>
          <w:rFonts w:hint="eastAsia" w:ascii="仿宋_GB2312" w:eastAsia="仿宋_GB2312"/>
          <w:sz w:val="32"/>
          <w:szCs w:val="32"/>
        </w:rPr>
        <w:t>8月26日前</w:t>
      </w:r>
      <w:r>
        <w:rPr>
          <w:rFonts w:hint="eastAsia" w:ascii="仿宋_GB2312" w:hAnsi="仿宋_GB2312" w:eastAsia="仿宋_GB2312"/>
          <w:kern w:val="0"/>
          <w:sz w:val="32"/>
          <w:szCs w:val="32"/>
        </w:rPr>
        <w:t>送至温州市龙舟协会</w:t>
      </w:r>
      <w:r>
        <w:rPr>
          <w:rFonts w:hint="eastAsia" w:ascii="仿宋_GB2312" w:hAnsi="宋体" w:eastAsia="仿宋_GB2312" w:cs="宋体"/>
          <w:color w:val="000000"/>
          <w:kern w:val="0"/>
          <w:sz w:val="32"/>
          <w:szCs w:val="32"/>
        </w:rPr>
        <w:t>电子信箱：373876715@qq.com</w:t>
      </w:r>
      <w:r>
        <w:rPr>
          <w:rFonts w:hint="eastAsia" w:ascii="仿宋_GB2312" w:hAnsi="仿宋_GB2312" w:eastAsia="仿宋_GB2312"/>
          <w:kern w:val="0"/>
          <w:sz w:val="32"/>
          <w:szCs w:val="32"/>
        </w:rPr>
        <w:t>。</w:t>
      </w:r>
      <w:r>
        <w:rPr>
          <w:rFonts w:hint="eastAsia" w:ascii="仿宋_GB2312" w:hAnsi="宋体" w:eastAsia="仿宋_GB2312" w:cs="宋体"/>
          <w:color w:val="000000"/>
          <w:kern w:val="0"/>
          <w:sz w:val="32"/>
          <w:szCs w:val="32"/>
        </w:rPr>
        <w:t>联系人：陈迦勒，手机：18072039552，联系电话：</w:t>
      </w:r>
      <w:r>
        <w:rPr>
          <w:rFonts w:hint="eastAsia" w:ascii="仿宋_GB2312" w:hAnsi="仿宋" w:eastAsia="仿宋_GB2312" w:cs="宋体"/>
          <w:color w:val="000000"/>
          <w:kern w:val="0"/>
          <w:sz w:val="32"/>
          <w:szCs w:val="32"/>
        </w:rPr>
        <w:t>0577-88107799，</w:t>
      </w:r>
      <w:r>
        <w:rPr>
          <w:rFonts w:hint="eastAsia" w:ascii="仿宋_GB2312" w:hAnsi="宋体" w:eastAsia="仿宋_GB2312" w:cs="宋体"/>
          <w:color w:val="000000"/>
          <w:kern w:val="0"/>
          <w:sz w:val="32"/>
          <w:szCs w:val="32"/>
        </w:rPr>
        <w:t>传真：</w:t>
      </w:r>
      <w:r>
        <w:rPr>
          <w:rFonts w:hint="eastAsia" w:ascii="仿宋_GB2312" w:hAnsi="仿宋" w:eastAsia="仿宋_GB2312" w:cs="宋体"/>
          <w:color w:val="000000"/>
          <w:kern w:val="0"/>
          <w:sz w:val="32"/>
          <w:szCs w:val="32"/>
        </w:rPr>
        <w:t>0577-88103526。</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_GB2312" w:hAnsi="仿宋" w:eastAsia="仿宋_GB2312" w:cs="宋体"/>
          <w:color w:val="000000"/>
          <w:kern w:val="0"/>
          <w:sz w:val="32"/>
          <w:szCs w:val="32"/>
        </w:rPr>
      </w:pPr>
      <w:r>
        <w:rPr>
          <w:rFonts w:hint="eastAsia" w:ascii="仿宋_GB2312" w:hAnsi="宋体" w:eastAsia="仿宋_GB2312" w:cs="宋体"/>
          <w:color w:val="000000"/>
          <w:kern w:val="0"/>
          <w:sz w:val="32"/>
          <w:szCs w:val="32"/>
        </w:rPr>
        <w:t>3．请将报名表（包括各参赛队需提供全体队员姓名+照片+身份证号码）于</w:t>
      </w:r>
      <w:r>
        <w:rPr>
          <w:rFonts w:hint="eastAsia" w:ascii="仿宋_GB2312" w:eastAsia="仿宋_GB2312"/>
          <w:sz w:val="32"/>
          <w:szCs w:val="32"/>
        </w:rPr>
        <w:t>8月26日前</w:t>
      </w:r>
      <w:r>
        <w:rPr>
          <w:rFonts w:hint="eastAsia" w:ascii="仿宋_GB2312" w:hAnsi="仿宋_GB2312" w:eastAsia="仿宋_GB2312"/>
          <w:kern w:val="0"/>
          <w:sz w:val="32"/>
          <w:szCs w:val="32"/>
        </w:rPr>
        <w:t>以</w:t>
      </w:r>
      <w:r>
        <w:rPr>
          <w:rFonts w:hint="eastAsia" w:ascii="仿宋_GB2312" w:hAnsi="宋体" w:eastAsia="仿宋_GB2312" w:cs="宋体"/>
          <w:color w:val="000000"/>
          <w:kern w:val="0"/>
          <w:sz w:val="32"/>
          <w:szCs w:val="32"/>
        </w:rPr>
        <w:t>电子邮件</w:t>
      </w:r>
      <w:r>
        <w:rPr>
          <w:rFonts w:hint="eastAsia" w:ascii="仿宋_GB2312" w:hAnsi="仿宋_GB2312" w:eastAsia="仿宋_GB2312"/>
          <w:kern w:val="0"/>
          <w:sz w:val="32"/>
          <w:szCs w:val="32"/>
        </w:rPr>
        <w:t>的形式发送</w:t>
      </w:r>
      <w:r>
        <w:rPr>
          <w:rFonts w:hint="eastAsia" w:ascii="仿宋_GB2312" w:hAnsi="仿宋_GB2312" w:eastAsia="仿宋_GB2312" w:cs="宋体"/>
          <w:kern w:val="0"/>
          <w:sz w:val="32"/>
          <w:szCs w:val="32"/>
        </w:rPr>
        <w:t>至</w:t>
      </w:r>
      <w:r>
        <w:rPr>
          <w:rFonts w:hint="eastAsia" w:ascii="仿宋_GB2312" w:hAnsi="仿宋_GB2312" w:eastAsia="仿宋_GB2312"/>
          <w:kern w:val="0"/>
          <w:sz w:val="32"/>
          <w:szCs w:val="32"/>
        </w:rPr>
        <w:t>温州市龙舟协会</w:t>
      </w:r>
      <w:r>
        <w:rPr>
          <w:rFonts w:hint="eastAsia" w:ascii="仿宋_GB2312" w:hAnsi="宋体" w:eastAsia="仿宋_GB2312" w:cs="宋体"/>
          <w:color w:val="000000"/>
          <w:kern w:val="0"/>
          <w:sz w:val="32"/>
          <w:szCs w:val="32"/>
        </w:rPr>
        <w:t>电子信箱：373876715@qq.com</w:t>
      </w:r>
      <w:r>
        <w:rPr>
          <w:rFonts w:hint="eastAsia" w:ascii="仿宋_GB2312" w:hAnsi="仿宋_GB2312" w:eastAsia="仿宋_GB2312"/>
          <w:kern w:val="0"/>
          <w:sz w:val="32"/>
          <w:szCs w:val="32"/>
        </w:rPr>
        <w:t>。</w:t>
      </w:r>
      <w:r>
        <w:rPr>
          <w:rFonts w:hint="eastAsia" w:ascii="仿宋_GB2312" w:hAnsi="宋体" w:eastAsia="仿宋_GB2312" w:cs="宋体"/>
          <w:color w:val="000000"/>
          <w:kern w:val="0"/>
          <w:sz w:val="32"/>
          <w:szCs w:val="32"/>
        </w:rPr>
        <w:t>联系人：陈迦勒，手机：18072039552，联系电话：</w:t>
      </w:r>
      <w:r>
        <w:rPr>
          <w:rFonts w:hint="eastAsia" w:ascii="仿宋_GB2312" w:hAnsi="仿宋" w:eastAsia="仿宋_GB2312" w:cs="宋体"/>
          <w:color w:val="000000"/>
          <w:kern w:val="0"/>
          <w:sz w:val="32"/>
          <w:szCs w:val="32"/>
        </w:rPr>
        <w:t>0577-88107799，</w:t>
      </w:r>
      <w:r>
        <w:rPr>
          <w:rFonts w:hint="eastAsia" w:ascii="仿宋_GB2312" w:hAnsi="宋体" w:eastAsia="仿宋_GB2312" w:cs="宋体"/>
          <w:color w:val="000000"/>
          <w:kern w:val="0"/>
          <w:sz w:val="32"/>
          <w:szCs w:val="32"/>
        </w:rPr>
        <w:t>传真：</w:t>
      </w:r>
      <w:r>
        <w:rPr>
          <w:rFonts w:hint="eastAsia" w:ascii="仿宋_GB2312" w:hAnsi="仿宋" w:eastAsia="仿宋_GB2312" w:cs="宋体"/>
          <w:color w:val="000000"/>
          <w:kern w:val="0"/>
          <w:sz w:val="32"/>
          <w:szCs w:val="32"/>
        </w:rPr>
        <w:t>0577-88103526。</w:t>
      </w:r>
    </w:p>
    <w:p>
      <w:pPr>
        <w:keepNext w:val="0"/>
        <w:keepLines w:val="0"/>
        <w:pageBreakBefore w:val="0"/>
        <w:widowControl/>
        <w:kinsoku/>
        <w:wordWrap/>
        <w:overflowPunct/>
        <w:topLinePunct w:val="0"/>
        <w:autoSpaceDE/>
        <w:autoSpaceDN/>
        <w:bidi w:val="0"/>
        <w:adjustRightInd/>
        <w:snapToGrid/>
        <w:spacing w:line="440" w:lineRule="exact"/>
        <w:ind w:firstLine="640" w:firstLineChars="200"/>
        <w:jc w:val="left"/>
        <w:textAlignment w:val="auto"/>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（二）报到</w:t>
      </w:r>
    </w:p>
    <w:p>
      <w:pPr>
        <w:keepNext w:val="0"/>
        <w:keepLines w:val="0"/>
        <w:pageBreakBefore w:val="0"/>
        <w:widowControl/>
        <w:kinsoku/>
        <w:wordWrap/>
        <w:overflowPunct/>
        <w:topLinePunct w:val="0"/>
        <w:autoSpaceDE/>
        <w:autoSpaceDN/>
        <w:bidi w:val="0"/>
        <w:adjustRightInd/>
        <w:snapToGrid/>
        <w:spacing w:line="440" w:lineRule="exact"/>
        <w:ind w:firstLine="803" w:firstLineChars="250"/>
        <w:jc w:val="left"/>
        <w:textAlignment w:val="auto"/>
        <w:rPr>
          <w:rFonts w:ascii="仿宋_GB2312" w:hAnsi="仿宋" w:eastAsia="仿宋_GB2312"/>
          <w:bCs/>
          <w:color w:val="000000"/>
          <w:kern w:val="0"/>
          <w:sz w:val="32"/>
          <w:szCs w:val="32"/>
        </w:rPr>
      </w:pPr>
      <w:r>
        <w:rPr>
          <w:rFonts w:hint="eastAsia" w:ascii="仿宋_GB2312" w:hAnsi="仿宋" w:eastAsia="仿宋_GB2312" w:cs="宋体"/>
          <w:b/>
          <w:bCs/>
          <w:color w:val="000000"/>
          <w:kern w:val="0"/>
          <w:sz w:val="32"/>
          <w:szCs w:val="32"/>
        </w:rPr>
        <w:t>各参赛队</w:t>
      </w:r>
      <w:r>
        <w:rPr>
          <w:rFonts w:hint="eastAsia" w:ascii="仿宋_GB2312" w:hAnsi="仿宋" w:eastAsia="仿宋_GB2312"/>
          <w:b/>
          <w:bCs/>
          <w:color w:val="000000"/>
          <w:kern w:val="0"/>
          <w:sz w:val="32"/>
          <w:szCs w:val="32"/>
        </w:rPr>
        <w:t>具体报到日期和地点见赛前补充通知，报到时应交验：</w:t>
      </w:r>
      <w:r>
        <w:rPr>
          <w:rFonts w:hint="eastAsia" w:ascii="仿宋_GB2312" w:hAnsi="仿宋" w:eastAsia="仿宋_GB2312"/>
          <w:bCs/>
          <w:color w:val="000000"/>
          <w:kern w:val="0"/>
          <w:sz w:val="32"/>
          <w:szCs w:val="32"/>
        </w:rPr>
        <w:t>1、运动员本人二代身份证原件。2、有资质的医疗单位出具的运动员体检健康证明。3、运动员意外伤害保险单复印件。4、</w:t>
      </w:r>
      <w:r>
        <w:rPr>
          <w:rFonts w:hint="eastAsia" w:ascii="仿宋_GB2312" w:hAnsi="仿宋" w:eastAsia="仿宋_GB2312" w:cs="宋体"/>
          <w:color w:val="000000"/>
          <w:kern w:val="0"/>
          <w:sz w:val="32"/>
          <w:szCs w:val="32"/>
        </w:rPr>
        <w:t>各参赛队在赛前会议上必须与</w:t>
      </w:r>
      <w:r>
        <w:rPr>
          <w:rFonts w:hint="eastAsia" w:ascii="仿宋_GB2312" w:hAnsi="仿宋" w:eastAsia="仿宋_GB2312"/>
          <w:color w:val="000000"/>
          <w:kern w:val="0"/>
          <w:sz w:val="32"/>
          <w:szCs w:val="32"/>
        </w:rPr>
        <w:t>赛事主办方</w:t>
      </w:r>
      <w:r>
        <w:rPr>
          <w:rFonts w:hint="eastAsia" w:ascii="仿宋_GB2312" w:hAnsi="仿宋" w:eastAsia="仿宋_GB2312" w:cs="宋体"/>
          <w:color w:val="000000"/>
          <w:kern w:val="0"/>
          <w:sz w:val="32"/>
          <w:szCs w:val="32"/>
        </w:rPr>
        <w:t>签署《安全纪律责任书》和《个人疫情防控承诺书》。</w:t>
      </w:r>
      <w:r>
        <w:rPr>
          <w:rFonts w:hint="eastAsia" w:ascii="仿宋_GB2312" w:hAnsi="仿宋" w:eastAsia="仿宋_GB2312"/>
          <w:bCs/>
          <w:color w:val="000000"/>
          <w:kern w:val="0"/>
          <w:sz w:val="32"/>
          <w:szCs w:val="32"/>
        </w:rPr>
        <w:t>无上述证明者不能参加比赛。</w:t>
      </w:r>
    </w:p>
    <w:p>
      <w:pPr>
        <w:keepNext w:val="0"/>
        <w:keepLines w:val="0"/>
        <w:pageBreakBefore w:val="0"/>
        <w:widowControl/>
        <w:kinsoku/>
        <w:wordWrap/>
        <w:overflowPunct/>
        <w:topLinePunct w:val="0"/>
        <w:autoSpaceDE/>
        <w:autoSpaceDN/>
        <w:bidi w:val="0"/>
        <w:adjustRightInd/>
        <w:snapToGrid/>
        <w:spacing w:line="440" w:lineRule="exact"/>
        <w:ind w:firstLine="640" w:firstLineChars="200"/>
        <w:jc w:val="left"/>
        <w:textAlignment w:val="auto"/>
        <w:rPr>
          <w:rFonts w:ascii="黑体" w:hAnsi="仿宋" w:eastAsia="黑体"/>
          <w:bCs/>
          <w:color w:val="000000"/>
          <w:kern w:val="0"/>
          <w:sz w:val="32"/>
          <w:szCs w:val="32"/>
        </w:rPr>
      </w:pPr>
      <w:r>
        <w:rPr>
          <w:rFonts w:hint="eastAsia" w:ascii="黑体" w:hAnsi="仿宋" w:eastAsia="黑体"/>
          <w:bCs/>
          <w:color w:val="000000"/>
          <w:kern w:val="0"/>
          <w:sz w:val="32"/>
          <w:szCs w:val="32"/>
        </w:rPr>
        <w:t>十</w:t>
      </w:r>
      <w:r>
        <w:rPr>
          <w:rFonts w:hint="eastAsia" w:ascii="黑体" w:hAnsi="仿宋" w:eastAsia="黑体"/>
          <w:bCs/>
          <w:color w:val="000000"/>
          <w:kern w:val="0"/>
          <w:sz w:val="32"/>
          <w:szCs w:val="32"/>
          <w:lang w:eastAsia="zh-CN"/>
        </w:rPr>
        <w:t>三</w:t>
      </w:r>
      <w:r>
        <w:rPr>
          <w:rFonts w:hint="eastAsia" w:ascii="黑体" w:hAnsi="仿宋" w:eastAsia="黑体"/>
          <w:bCs/>
          <w:color w:val="000000"/>
          <w:kern w:val="0"/>
          <w:sz w:val="32"/>
          <w:szCs w:val="32"/>
        </w:rPr>
        <w:t>、日程安排</w:t>
      </w:r>
    </w:p>
    <w:p>
      <w:pPr>
        <w:pStyle w:val="12"/>
        <w:keepNext w:val="0"/>
        <w:keepLines w:val="0"/>
        <w:pageBreakBefore w:val="0"/>
        <w:widowControl/>
        <w:numPr>
          <w:ilvl w:val="0"/>
          <w:numId w:val="2"/>
        </w:numPr>
        <w:kinsoku/>
        <w:wordWrap/>
        <w:overflowPunct/>
        <w:topLinePunct w:val="0"/>
        <w:autoSpaceDE/>
        <w:autoSpaceDN/>
        <w:bidi w:val="0"/>
        <w:adjustRightInd/>
        <w:snapToGrid/>
        <w:spacing w:line="440" w:lineRule="exact"/>
        <w:ind w:firstLineChars="0"/>
        <w:jc w:val="left"/>
        <w:textAlignment w:val="auto"/>
        <w:rPr>
          <w:rStyle w:val="8"/>
          <w:rFonts w:ascii="仿宋_GB2312" w:hAnsi="微软雅黑" w:eastAsia="仿宋_GB2312" w:cs="微软雅黑"/>
          <w:b w:val="0"/>
          <w:color w:val="333333"/>
          <w:sz w:val="32"/>
          <w:szCs w:val="32"/>
        </w:rPr>
      </w:pPr>
      <w:r>
        <w:rPr>
          <w:rStyle w:val="8"/>
          <w:rFonts w:hint="eastAsia" w:ascii="仿宋_GB2312" w:hAnsi="微软雅黑" w:eastAsia="仿宋_GB2312" w:cs="微软雅黑"/>
          <w:b w:val="0"/>
          <w:color w:val="333333"/>
          <w:sz w:val="32"/>
          <w:szCs w:val="32"/>
        </w:rPr>
        <w:t>9月5日中午12:00前参赛队报到。</w:t>
      </w:r>
    </w:p>
    <w:p>
      <w:pPr>
        <w:pStyle w:val="12"/>
        <w:keepNext w:val="0"/>
        <w:keepLines w:val="0"/>
        <w:pageBreakBefore w:val="0"/>
        <w:numPr>
          <w:ilvl w:val="0"/>
          <w:numId w:val="2"/>
        </w:numPr>
        <w:kinsoku/>
        <w:wordWrap/>
        <w:overflowPunct/>
        <w:topLinePunct w:val="0"/>
        <w:autoSpaceDE/>
        <w:autoSpaceDN/>
        <w:bidi w:val="0"/>
        <w:adjustRightInd/>
        <w:snapToGrid/>
        <w:spacing w:line="440" w:lineRule="exact"/>
        <w:ind w:firstLineChars="0"/>
        <w:jc w:val="left"/>
        <w:textAlignment w:val="auto"/>
        <w:rPr>
          <w:rStyle w:val="8"/>
          <w:rFonts w:ascii="仿宋_GB2312" w:hAnsi="微软雅黑" w:eastAsia="仿宋_GB2312" w:cs="微软雅黑"/>
          <w:b w:val="0"/>
          <w:color w:val="333333"/>
          <w:sz w:val="32"/>
          <w:szCs w:val="32"/>
        </w:rPr>
      </w:pPr>
      <w:r>
        <w:rPr>
          <w:rStyle w:val="8"/>
          <w:rFonts w:hint="eastAsia" w:ascii="仿宋_GB2312" w:hAnsi="微软雅黑" w:eastAsia="仿宋_GB2312" w:cs="微软雅黑"/>
          <w:b w:val="0"/>
          <w:color w:val="333333"/>
          <w:sz w:val="32"/>
          <w:szCs w:val="32"/>
        </w:rPr>
        <w:t>9月5日下午15:00-17:00参赛队熟悉场地。</w:t>
      </w:r>
    </w:p>
    <w:p>
      <w:pPr>
        <w:pStyle w:val="12"/>
        <w:keepNext w:val="0"/>
        <w:keepLines w:val="0"/>
        <w:pageBreakBefore w:val="0"/>
        <w:widowControl/>
        <w:numPr>
          <w:ilvl w:val="0"/>
          <w:numId w:val="2"/>
        </w:numPr>
        <w:kinsoku/>
        <w:wordWrap/>
        <w:overflowPunct/>
        <w:topLinePunct w:val="0"/>
        <w:autoSpaceDE/>
        <w:autoSpaceDN/>
        <w:bidi w:val="0"/>
        <w:adjustRightInd/>
        <w:snapToGrid/>
        <w:spacing w:line="440" w:lineRule="exact"/>
        <w:ind w:firstLineChars="0"/>
        <w:jc w:val="left"/>
        <w:textAlignment w:val="auto"/>
        <w:rPr>
          <w:rStyle w:val="8"/>
          <w:rFonts w:ascii="仿宋_GB2312" w:hAnsi="微软雅黑" w:eastAsia="仿宋_GB2312" w:cs="微软雅黑"/>
          <w:b w:val="0"/>
          <w:color w:val="333333"/>
          <w:sz w:val="32"/>
          <w:szCs w:val="32"/>
        </w:rPr>
      </w:pPr>
      <w:r>
        <w:rPr>
          <w:rStyle w:val="8"/>
          <w:rFonts w:hint="eastAsia" w:ascii="仿宋_GB2312" w:hAnsi="微软雅黑" w:eastAsia="仿宋_GB2312" w:cs="微软雅黑"/>
          <w:b w:val="0"/>
          <w:color w:val="333333"/>
          <w:sz w:val="32"/>
          <w:szCs w:val="32"/>
        </w:rPr>
        <w:t>9月5日晚上19:30-21:00领队、教练员、裁判长技术会议。</w:t>
      </w:r>
    </w:p>
    <w:p>
      <w:pPr>
        <w:pStyle w:val="12"/>
        <w:keepNext w:val="0"/>
        <w:keepLines w:val="0"/>
        <w:pageBreakBefore w:val="0"/>
        <w:widowControl/>
        <w:numPr>
          <w:ilvl w:val="0"/>
          <w:numId w:val="2"/>
        </w:numPr>
        <w:kinsoku/>
        <w:wordWrap/>
        <w:overflowPunct/>
        <w:topLinePunct w:val="0"/>
        <w:autoSpaceDE/>
        <w:autoSpaceDN/>
        <w:bidi w:val="0"/>
        <w:adjustRightInd/>
        <w:snapToGrid/>
        <w:spacing w:line="440" w:lineRule="exact"/>
        <w:ind w:firstLineChars="0"/>
        <w:jc w:val="left"/>
        <w:textAlignment w:val="auto"/>
        <w:rPr>
          <w:rStyle w:val="8"/>
          <w:rFonts w:ascii="仿宋_GB2312" w:hAnsi="微软雅黑" w:eastAsia="仿宋_GB2312" w:cs="微软雅黑"/>
          <w:b w:val="0"/>
          <w:color w:val="333333"/>
          <w:sz w:val="32"/>
          <w:szCs w:val="32"/>
        </w:rPr>
      </w:pPr>
      <w:r>
        <w:rPr>
          <w:rStyle w:val="8"/>
          <w:rFonts w:hint="eastAsia" w:ascii="仿宋_GB2312" w:hAnsi="微软雅黑" w:eastAsia="仿宋_GB2312" w:cs="微软雅黑"/>
          <w:b w:val="0"/>
          <w:color w:val="333333"/>
          <w:sz w:val="32"/>
          <w:szCs w:val="32"/>
        </w:rPr>
        <w:t>9月6日上午比赛，下午自行离会。</w:t>
      </w:r>
    </w:p>
    <w:p>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rPr>
          <w:rFonts w:ascii="仿宋_GB2312" w:hAnsi="仿宋_GB2312" w:eastAsia="仿宋_GB2312"/>
          <w:b/>
          <w:kern w:val="0"/>
          <w:sz w:val="32"/>
          <w:szCs w:val="32"/>
        </w:rPr>
      </w:pPr>
      <w:r>
        <w:rPr>
          <w:rFonts w:hint="eastAsia" w:ascii="黑体" w:hAnsi="黑体" w:eastAsia="黑体" w:cs="黑体"/>
          <w:bCs/>
          <w:kern w:val="0"/>
          <w:sz w:val="32"/>
          <w:szCs w:val="32"/>
        </w:rPr>
        <w:t>十</w:t>
      </w:r>
      <w:r>
        <w:rPr>
          <w:rFonts w:hint="eastAsia" w:ascii="黑体" w:hAnsi="黑体" w:eastAsia="黑体" w:cs="黑体"/>
          <w:bCs/>
          <w:kern w:val="0"/>
          <w:sz w:val="32"/>
          <w:szCs w:val="32"/>
          <w:lang w:eastAsia="zh-CN"/>
        </w:rPr>
        <w:t>四</w:t>
      </w:r>
      <w:r>
        <w:rPr>
          <w:rFonts w:hint="eastAsia" w:ascii="黑体" w:hAnsi="黑体" w:eastAsia="黑体" w:cs="黑体"/>
          <w:bCs/>
          <w:kern w:val="0"/>
          <w:sz w:val="32"/>
          <w:szCs w:val="32"/>
        </w:rPr>
        <w:t xml:space="preserve">、仲裁委员会和裁判员   </w:t>
      </w:r>
    </w:p>
    <w:p>
      <w:pPr>
        <w:keepNext w:val="0"/>
        <w:keepLines w:val="0"/>
        <w:pageBreakBefore w:val="0"/>
        <w:kinsoku/>
        <w:wordWrap/>
        <w:overflowPunct/>
        <w:topLinePunct w:val="0"/>
        <w:autoSpaceDE/>
        <w:autoSpaceDN/>
        <w:bidi w:val="0"/>
        <w:adjustRightInd/>
        <w:snapToGrid/>
        <w:spacing w:line="440" w:lineRule="exact"/>
        <w:ind w:firstLine="800" w:firstLineChars="250"/>
        <w:textAlignment w:val="auto"/>
        <w:rPr>
          <w:rFonts w:ascii="仿宋_GB2312" w:hAnsi="仿宋_GB2312" w:eastAsia="仿宋_GB2312"/>
          <w:b/>
          <w:bCs/>
          <w:kern w:val="0"/>
          <w:sz w:val="32"/>
          <w:szCs w:val="32"/>
        </w:rPr>
      </w:pPr>
      <w:r>
        <w:rPr>
          <w:rFonts w:hint="eastAsia" w:ascii="仿宋_GB2312" w:hAnsi="仿宋_GB2312" w:eastAsia="仿宋_GB2312"/>
          <w:kern w:val="0"/>
          <w:sz w:val="32"/>
          <w:szCs w:val="32"/>
        </w:rPr>
        <w:t>仲裁委员会、裁判长、裁判员由大会组委会选派。</w:t>
      </w:r>
    </w:p>
    <w:p>
      <w:pPr>
        <w:keepNext w:val="0"/>
        <w:keepLines w:val="0"/>
        <w:pageBreakBefore w:val="0"/>
        <w:kinsoku/>
        <w:wordWrap/>
        <w:overflowPunct/>
        <w:topLinePunct w:val="0"/>
        <w:autoSpaceDE/>
        <w:autoSpaceDN/>
        <w:bidi w:val="0"/>
        <w:adjustRightInd/>
        <w:snapToGrid/>
        <w:spacing w:line="440" w:lineRule="exact"/>
        <w:ind w:firstLine="627" w:firstLineChars="196"/>
        <w:textAlignment w:val="auto"/>
        <w:rPr>
          <w:rFonts w:ascii="仿宋_GB2312" w:eastAsia="仿宋_GB2312"/>
          <w:sz w:val="32"/>
          <w:szCs w:val="32"/>
        </w:rPr>
      </w:pPr>
      <w:r>
        <w:rPr>
          <w:rFonts w:hint="eastAsia" w:ascii="黑体" w:hAnsi="黑体" w:eastAsia="黑体" w:cs="黑体"/>
          <w:bCs/>
          <w:kern w:val="0"/>
          <w:sz w:val="32"/>
          <w:szCs w:val="32"/>
        </w:rPr>
        <w:t>十</w:t>
      </w:r>
      <w:r>
        <w:rPr>
          <w:rFonts w:hint="eastAsia" w:ascii="黑体" w:hAnsi="黑体" w:eastAsia="黑体" w:cs="黑体"/>
          <w:bCs/>
          <w:kern w:val="0"/>
          <w:sz w:val="32"/>
          <w:szCs w:val="32"/>
          <w:lang w:eastAsia="zh-CN"/>
        </w:rPr>
        <w:t>五</w:t>
      </w:r>
      <w:r>
        <w:rPr>
          <w:rFonts w:hint="eastAsia" w:ascii="黑体" w:hAnsi="黑体" w:eastAsia="黑体" w:cs="黑体"/>
          <w:bCs/>
          <w:kern w:val="0"/>
          <w:sz w:val="32"/>
          <w:szCs w:val="32"/>
        </w:rPr>
        <w:t>、未尽事项另行通知，本规程解释权归大会组委会。</w:t>
      </w:r>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9"/>
                            </w:rPr>
                          </w:pPr>
                          <w:r>
                            <w:fldChar w:fldCharType="begin"/>
                          </w:r>
                          <w:r>
                            <w:rPr>
                              <w:rStyle w:val="9"/>
                            </w:rPr>
                            <w:instrText xml:space="preserve">PAGE  </w:instrText>
                          </w:r>
                          <w:r>
                            <w:fldChar w:fldCharType="separate"/>
                          </w:r>
                          <w:r>
                            <w:rPr>
                              <w:rStyle w:val="9"/>
                            </w:rPr>
                            <w:t>5</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3"/>
                      <w:rPr>
                        <w:rStyle w:val="9"/>
                      </w:rPr>
                    </w:pPr>
                    <w:r>
                      <w:fldChar w:fldCharType="begin"/>
                    </w:r>
                    <w:r>
                      <w:rPr>
                        <w:rStyle w:val="9"/>
                      </w:rPr>
                      <w:instrText xml:space="preserve">PAGE  </w:instrText>
                    </w:r>
                    <w:r>
                      <w:fldChar w:fldCharType="separate"/>
                    </w:r>
                    <w:r>
                      <w:rPr>
                        <w:rStyle w:val="9"/>
                      </w:rP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04A9F"/>
    <w:multiLevelType w:val="multilevel"/>
    <w:tmpl w:val="28E04A9F"/>
    <w:lvl w:ilvl="0" w:tentative="0">
      <w:start w:val="1"/>
      <w:numFmt w:val="japaneseCounting"/>
      <w:lvlText w:val="(%1)"/>
      <w:lvlJc w:val="left"/>
      <w:pPr>
        <w:ind w:left="1420" w:hanging="780"/>
      </w:pPr>
      <w:rPr>
        <w:rFonts w:hint="default" w:hAnsi="仿宋" w:cs="Times New Roman"/>
        <w:color w:val="00000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7DA135B"/>
    <w:multiLevelType w:val="multilevel"/>
    <w:tmpl w:val="57DA135B"/>
    <w:lvl w:ilvl="0" w:tentative="0">
      <w:start w:val="1"/>
      <w:numFmt w:val="japaneseCounting"/>
      <w:lvlText w:val="%1、"/>
      <w:lvlJc w:val="left"/>
      <w:pPr>
        <w:ind w:left="1360" w:hanging="720"/>
      </w:pPr>
      <w:rPr>
        <w:rFonts w:hint="default" w:ascii="黑体" w:hAnsi="黑体" w:eastAsia="黑体" w:cs="黑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E72"/>
    <w:rsid w:val="000F485F"/>
    <w:rsid w:val="002A7266"/>
    <w:rsid w:val="002C4F67"/>
    <w:rsid w:val="00426263"/>
    <w:rsid w:val="00682D13"/>
    <w:rsid w:val="00712B4D"/>
    <w:rsid w:val="007518A2"/>
    <w:rsid w:val="007E10B3"/>
    <w:rsid w:val="007E62B2"/>
    <w:rsid w:val="00864D22"/>
    <w:rsid w:val="008E076F"/>
    <w:rsid w:val="00A240FD"/>
    <w:rsid w:val="00BF21E4"/>
    <w:rsid w:val="00C81B93"/>
    <w:rsid w:val="00D2579A"/>
    <w:rsid w:val="00D8228E"/>
    <w:rsid w:val="00D82E72"/>
    <w:rsid w:val="00E0621A"/>
    <w:rsid w:val="00E64911"/>
    <w:rsid w:val="04492621"/>
    <w:rsid w:val="059B5925"/>
    <w:rsid w:val="069A5ACE"/>
    <w:rsid w:val="0A1609B9"/>
    <w:rsid w:val="0CB7587A"/>
    <w:rsid w:val="0D284475"/>
    <w:rsid w:val="0DA1507D"/>
    <w:rsid w:val="0DF22699"/>
    <w:rsid w:val="11B92684"/>
    <w:rsid w:val="19463F03"/>
    <w:rsid w:val="19556500"/>
    <w:rsid w:val="25D76153"/>
    <w:rsid w:val="275676F6"/>
    <w:rsid w:val="2CCC738B"/>
    <w:rsid w:val="2E9F451F"/>
    <w:rsid w:val="318745CD"/>
    <w:rsid w:val="32F16648"/>
    <w:rsid w:val="359F7E1C"/>
    <w:rsid w:val="386E1187"/>
    <w:rsid w:val="388F269D"/>
    <w:rsid w:val="39635C2B"/>
    <w:rsid w:val="3D20414B"/>
    <w:rsid w:val="3D9F7723"/>
    <w:rsid w:val="40B72E35"/>
    <w:rsid w:val="424B3D6E"/>
    <w:rsid w:val="42996319"/>
    <w:rsid w:val="42F62DCE"/>
    <w:rsid w:val="462A2B52"/>
    <w:rsid w:val="4B790752"/>
    <w:rsid w:val="4D6D24D4"/>
    <w:rsid w:val="4F601F5F"/>
    <w:rsid w:val="4FAF57F5"/>
    <w:rsid w:val="52905F9D"/>
    <w:rsid w:val="53F940D7"/>
    <w:rsid w:val="56B26800"/>
    <w:rsid w:val="647351B3"/>
    <w:rsid w:val="64A431F1"/>
    <w:rsid w:val="6A6C1908"/>
    <w:rsid w:val="6B692278"/>
    <w:rsid w:val="6C58580E"/>
    <w:rsid w:val="6EEA2D80"/>
    <w:rsid w:val="6FAB31ED"/>
    <w:rsid w:val="715E105B"/>
    <w:rsid w:val="7233392F"/>
    <w:rsid w:val="7264638F"/>
    <w:rsid w:val="771B52F8"/>
    <w:rsid w:val="77785265"/>
    <w:rsid w:val="7B213347"/>
    <w:rsid w:val="7D3D3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ascii="Calibri" w:hAnsi="Calibri"/>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uiPriority w:val="0"/>
    <w:rPr>
      <w:color w:val="333333"/>
      <w:u w:val="none"/>
    </w:rPr>
  </w:style>
  <w:style w:type="character" w:styleId="11">
    <w:name w:val="Hyperlink"/>
    <w:basedOn w:val="7"/>
    <w:qFormat/>
    <w:uiPriority w:val="0"/>
    <w:rPr>
      <w:color w:val="333333"/>
      <w:u w:val="none"/>
    </w:rPr>
  </w:style>
  <w:style w:type="paragraph" w:styleId="1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648</Words>
  <Characters>3699</Characters>
  <Lines>30</Lines>
  <Paragraphs>8</Paragraphs>
  <TotalTime>16</TotalTime>
  <ScaleCrop>false</ScaleCrop>
  <LinksUpToDate>false</LinksUpToDate>
  <CharactersWithSpaces>4339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2020-07-08T05:32:00Z</dcterms:created>
  <dc:creator>Administrator</dc:creator>
  <cp:lastModifiedBy>Administrator</cp:lastModifiedBy>
  <cp:lastPrinted>2020-08-13T08:10:59Z</cp:lastPrinted>
  <dcterms:modified xsi:type="dcterms:W3CDTF">2020-08-13T08:11:58Z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